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C3" w:rsidRDefault="004829C3" w:rsidP="004829C3">
      <w:pPr>
        <w:spacing w:after="0" w:line="360" w:lineRule="auto"/>
        <w:ind w:firstLine="284"/>
        <w:jc w:val="center"/>
        <w:rPr>
          <w:rFonts w:ascii="Calibri Light" w:hAnsi="Calibri Light" w:cs="Calibri Light"/>
          <w:b/>
          <w:color w:val="C00000"/>
          <w:sz w:val="48"/>
          <w:szCs w:val="48"/>
        </w:rPr>
      </w:pPr>
    </w:p>
    <w:p w:rsidR="00D20FE4" w:rsidRDefault="00D20FE4" w:rsidP="004829C3">
      <w:pPr>
        <w:spacing w:after="0" w:line="360" w:lineRule="auto"/>
        <w:ind w:firstLine="284"/>
        <w:jc w:val="center"/>
        <w:rPr>
          <w:rFonts w:ascii="Calibri Light" w:hAnsi="Calibri Light" w:cs="Calibri Light"/>
          <w:b/>
          <w:color w:val="C00000"/>
          <w:sz w:val="48"/>
          <w:szCs w:val="48"/>
        </w:rPr>
      </w:pPr>
    </w:p>
    <w:p w:rsidR="00D20FE4" w:rsidRPr="00355DEA" w:rsidRDefault="00D20FE4" w:rsidP="00D20FE4">
      <w:pPr>
        <w:spacing w:after="0" w:line="360" w:lineRule="auto"/>
        <w:ind w:firstLine="284"/>
        <w:jc w:val="center"/>
        <w:rPr>
          <w:rFonts w:ascii="Calibri Light" w:hAnsi="Calibri Light" w:cs="Calibri Light"/>
          <w:b/>
          <w:color w:val="C00000"/>
          <w:sz w:val="48"/>
          <w:szCs w:val="48"/>
        </w:rPr>
      </w:pPr>
      <w:r w:rsidRPr="00355DEA">
        <w:rPr>
          <w:rFonts w:ascii="Calibri Light" w:hAnsi="Calibri Light" w:cs="Calibri Light"/>
          <w:b/>
          <w:color w:val="C00000"/>
          <w:sz w:val="48"/>
          <w:szCs w:val="48"/>
        </w:rPr>
        <w:t>ПРОГРАММА</w:t>
      </w:r>
    </w:p>
    <w:p w:rsidR="00D20FE4" w:rsidRPr="00511630" w:rsidRDefault="00D20FE4" w:rsidP="00D20FE4">
      <w:pPr>
        <w:spacing w:after="0" w:line="360" w:lineRule="auto"/>
        <w:ind w:firstLine="284"/>
        <w:jc w:val="center"/>
        <w:rPr>
          <w:rFonts w:ascii="Calibri Light" w:hAnsi="Calibri Light" w:cs="Calibri Light"/>
          <w:b/>
          <w:color w:val="C00000"/>
          <w:sz w:val="36"/>
          <w:szCs w:val="24"/>
        </w:rPr>
      </w:pPr>
      <w:r w:rsidRPr="00511630">
        <w:rPr>
          <w:rFonts w:ascii="Calibri Light" w:hAnsi="Calibri Light" w:cs="Calibri Light"/>
          <w:b/>
          <w:color w:val="C00000"/>
          <w:sz w:val="36"/>
          <w:szCs w:val="24"/>
        </w:rPr>
        <w:t>научно-практическ</w:t>
      </w:r>
      <w:r>
        <w:rPr>
          <w:rFonts w:ascii="Calibri Light" w:hAnsi="Calibri Light" w:cs="Calibri Light"/>
          <w:b/>
          <w:color w:val="C00000"/>
          <w:sz w:val="36"/>
          <w:szCs w:val="24"/>
        </w:rPr>
        <w:t>ой</w:t>
      </w:r>
      <w:r w:rsidRPr="00511630">
        <w:rPr>
          <w:rFonts w:ascii="Calibri Light" w:hAnsi="Calibri Light" w:cs="Calibri Light"/>
          <w:b/>
          <w:color w:val="C00000"/>
          <w:sz w:val="36"/>
          <w:szCs w:val="24"/>
        </w:rPr>
        <w:t xml:space="preserve"> конференци</w:t>
      </w:r>
      <w:r>
        <w:rPr>
          <w:rFonts w:ascii="Calibri Light" w:hAnsi="Calibri Light" w:cs="Calibri Light"/>
          <w:b/>
          <w:color w:val="C00000"/>
          <w:sz w:val="36"/>
          <w:szCs w:val="24"/>
        </w:rPr>
        <w:t>и</w:t>
      </w:r>
      <w:r w:rsidRPr="00511630">
        <w:rPr>
          <w:rFonts w:ascii="Calibri Light" w:hAnsi="Calibri Light" w:cs="Calibri Light"/>
          <w:b/>
          <w:color w:val="C00000"/>
          <w:sz w:val="36"/>
          <w:szCs w:val="24"/>
        </w:rPr>
        <w:t xml:space="preserve"> </w:t>
      </w:r>
    </w:p>
    <w:p w:rsidR="00D20FE4" w:rsidRPr="00355DEA" w:rsidRDefault="00D20FE4" w:rsidP="00D20FE4">
      <w:pPr>
        <w:spacing w:after="0" w:line="360" w:lineRule="auto"/>
        <w:ind w:firstLine="284"/>
        <w:jc w:val="center"/>
        <w:rPr>
          <w:rFonts w:ascii="Calibri Light" w:hAnsi="Calibri Light" w:cs="Calibri Light"/>
          <w:color w:val="C00000"/>
          <w:sz w:val="44"/>
          <w:szCs w:val="44"/>
        </w:rPr>
      </w:pPr>
      <w:r w:rsidRPr="00355DEA">
        <w:rPr>
          <w:rFonts w:ascii="Calibri Light" w:hAnsi="Calibri Light" w:cs="Calibri Light"/>
          <w:b/>
          <w:color w:val="C00000"/>
          <w:sz w:val="44"/>
          <w:szCs w:val="44"/>
        </w:rPr>
        <w:t>«Современные технологии в педиатрии</w:t>
      </w:r>
      <w:r w:rsidRPr="00355DEA">
        <w:rPr>
          <w:rFonts w:ascii="Calibri Light" w:hAnsi="Calibri Light" w:cs="Calibri Light"/>
          <w:color w:val="C00000"/>
          <w:sz w:val="44"/>
          <w:szCs w:val="44"/>
        </w:rPr>
        <w:t>»</w:t>
      </w:r>
    </w:p>
    <w:p w:rsidR="00D20FE4" w:rsidRDefault="00D20FE4" w:rsidP="00D20FE4">
      <w:pPr>
        <w:spacing w:after="0"/>
        <w:ind w:firstLine="284"/>
        <w:jc w:val="center"/>
        <w:rPr>
          <w:rFonts w:ascii="Calibri Light" w:hAnsi="Calibri Light" w:cs="Calibri Light"/>
          <w:b/>
          <w:color w:val="C00000"/>
          <w:sz w:val="28"/>
          <w:szCs w:val="24"/>
        </w:rPr>
      </w:pPr>
    </w:p>
    <w:p w:rsidR="00D20FE4" w:rsidRPr="001838C5" w:rsidRDefault="00D20FE4" w:rsidP="00D20FE4">
      <w:pPr>
        <w:spacing w:after="0"/>
        <w:ind w:firstLine="284"/>
        <w:jc w:val="center"/>
        <w:rPr>
          <w:rFonts w:ascii="Calibri Light" w:hAnsi="Calibri Light" w:cs="Calibri Light"/>
          <w:b/>
          <w:i/>
          <w:color w:val="C00000"/>
          <w:sz w:val="40"/>
          <w:szCs w:val="40"/>
        </w:rPr>
      </w:pPr>
      <w:r w:rsidRPr="001838C5">
        <w:rPr>
          <w:rFonts w:ascii="Calibri Light" w:hAnsi="Calibri Light" w:cs="Calibri Light"/>
          <w:b/>
          <w:i/>
          <w:color w:val="C00000"/>
          <w:sz w:val="40"/>
          <w:szCs w:val="40"/>
        </w:rPr>
        <w:t>ФГБУ «ПФМИЦ» Минздрава России</w:t>
      </w: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4"/>
          <w:szCs w:val="24"/>
        </w:rPr>
      </w:pPr>
    </w:p>
    <w:p w:rsidR="00D20FE4" w:rsidRPr="00511630" w:rsidRDefault="00B84DB7" w:rsidP="00D20FE4">
      <w:pPr>
        <w:spacing w:after="0"/>
        <w:ind w:firstLine="284"/>
        <w:jc w:val="center"/>
        <w:rPr>
          <w:rFonts w:ascii="Calibri Light" w:hAnsi="Calibri Light" w:cs="Calibri Light"/>
          <w:b/>
          <w:color w:val="C00000"/>
          <w:sz w:val="28"/>
          <w:szCs w:val="24"/>
        </w:rPr>
      </w:pPr>
      <w:r>
        <w:rPr>
          <w:rFonts w:ascii="Calibri Light" w:hAnsi="Calibri Light" w:cs="Calibri Light"/>
          <w:b/>
          <w:color w:val="C00000"/>
          <w:sz w:val="28"/>
          <w:szCs w:val="24"/>
        </w:rPr>
        <w:t>1</w:t>
      </w:r>
      <w:r w:rsidR="001E10B8">
        <w:rPr>
          <w:rFonts w:ascii="Calibri Light" w:hAnsi="Calibri Light" w:cs="Calibri Light"/>
          <w:b/>
          <w:color w:val="C00000"/>
          <w:sz w:val="28"/>
          <w:szCs w:val="24"/>
        </w:rPr>
        <w:t>7</w:t>
      </w:r>
      <w:r w:rsidR="00D20FE4">
        <w:rPr>
          <w:rFonts w:ascii="Calibri Light" w:hAnsi="Calibri Light" w:cs="Calibri Light"/>
          <w:b/>
          <w:color w:val="C00000"/>
          <w:sz w:val="28"/>
          <w:szCs w:val="24"/>
        </w:rPr>
        <w:t xml:space="preserve"> </w:t>
      </w:r>
      <w:r>
        <w:rPr>
          <w:rFonts w:ascii="Calibri Light" w:hAnsi="Calibri Light" w:cs="Calibri Light"/>
          <w:b/>
          <w:color w:val="C00000"/>
          <w:sz w:val="28"/>
          <w:szCs w:val="24"/>
        </w:rPr>
        <w:t>ноя</w:t>
      </w:r>
      <w:r w:rsidR="00D20FE4">
        <w:rPr>
          <w:rFonts w:ascii="Calibri Light" w:hAnsi="Calibri Light" w:cs="Calibri Light"/>
          <w:b/>
          <w:color w:val="C00000"/>
          <w:sz w:val="28"/>
          <w:szCs w:val="24"/>
        </w:rPr>
        <w:t>бря</w:t>
      </w:r>
      <w:r w:rsidR="00D20FE4" w:rsidRPr="00511630">
        <w:rPr>
          <w:rFonts w:ascii="Calibri Light" w:hAnsi="Calibri Light" w:cs="Calibri Light"/>
          <w:b/>
          <w:color w:val="C00000"/>
          <w:sz w:val="28"/>
          <w:szCs w:val="24"/>
        </w:rPr>
        <w:t xml:space="preserve"> 2017 </w:t>
      </w:r>
      <w:r w:rsidR="00783A0A">
        <w:rPr>
          <w:rFonts w:ascii="Calibri Light" w:hAnsi="Calibri Light" w:cs="Calibri Light"/>
          <w:b/>
          <w:color w:val="C00000"/>
          <w:sz w:val="28"/>
          <w:szCs w:val="24"/>
        </w:rPr>
        <w:t>года</w:t>
      </w: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Pr="00511630" w:rsidRDefault="00D20FE4" w:rsidP="00D20FE4">
      <w:pPr>
        <w:spacing w:after="0"/>
        <w:ind w:firstLine="284"/>
        <w:jc w:val="both"/>
        <w:rPr>
          <w:rFonts w:ascii="Calibri Light" w:hAnsi="Calibri Light" w:cs="Calibri Light"/>
          <w:color w:val="C00000"/>
          <w:sz w:val="28"/>
          <w:szCs w:val="24"/>
        </w:rPr>
      </w:pPr>
    </w:p>
    <w:p w:rsidR="00D20FE4" w:rsidRDefault="00B84DB7" w:rsidP="00D20FE4">
      <w:pPr>
        <w:spacing w:after="0"/>
        <w:ind w:firstLine="284"/>
        <w:jc w:val="center"/>
        <w:rPr>
          <w:rFonts w:ascii="Calibri Light" w:hAnsi="Calibri Light" w:cs="Calibri Light"/>
          <w:b/>
          <w:color w:val="C00000"/>
          <w:sz w:val="28"/>
          <w:szCs w:val="24"/>
        </w:rPr>
      </w:pPr>
      <w:r>
        <w:rPr>
          <w:rFonts w:ascii="Calibri Light" w:hAnsi="Calibri Light" w:cs="Calibri Light"/>
          <w:b/>
          <w:color w:val="C00000"/>
          <w:sz w:val="28"/>
          <w:szCs w:val="24"/>
        </w:rPr>
        <w:t>Сыктывкар</w:t>
      </w:r>
    </w:p>
    <w:p w:rsidR="00062CA2" w:rsidRPr="00511630" w:rsidRDefault="00062CA2" w:rsidP="00D20FE4">
      <w:pPr>
        <w:spacing w:after="0"/>
        <w:ind w:firstLine="284"/>
        <w:jc w:val="center"/>
        <w:rPr>
          <w:rFonts w:ascii="Calibri Light" w:hAnsi="Calibri Light" w:cs="Calibri Light"/>
          <w:b/>
          <w:color w:val="C00000"/>
          <w:sz w:val="28"/>
          <w:szCs w:val="24"/>
        </w:rPr>
      </w:pPr>
    </w:p>
    <w:p w:rsidR="00D20FE4" w:rsidRDefault="00D20FE4" w:rsidP="00D20FE4">
      <w:pPr>
        <w:spacing w:after="0"/>
        <w:ind w:firstLine="284"/>
        <w:jc w:val="both"/>
        <w:rPr>
          <w:rFonts w:ascii="Calibri Light" w:hAnsi="Calibri Light" w:cs="Calibri Light"/>
          <w:sz w:val="24"/>
          <w:szCs w:val="24"/>
        </w:rPr>
      </w:pPr>
    </w:p>
    <w:p w:rsidR="00D20FE4" w:rsidRDefault="00D20FE4" w:rsidP="00D20FE4">
      <w:pPr>
        <w:spacing w:after="0"/>
        <w:ind w:firstLine="284"/>
        <w:jc w:val="both"/>
        <w:rPr>
          <w:rFonts w:ascii="Calibri Light" w:hAnsi="Calibri Light" w:cs="Calibri Light"/>
          <w:sz w:val="24"/>
          <w:szCs w:val="24"/>
        </w:rPr>
      </w:pPr>
    </w:p>
    <w:p w:rsidR="00D20FE4" w:rsidRDefault="00D20FE4" w:rsidP="00D20FE4">
      <w:pPr>
        <w:spacing w:after="0"/>
        <w:ind w:firstLine="284"/>
        <w:jc w:val="both"/>
        <w:rPr>
          <w:rFonts w:ascii="Calibri Light" w:hAnsi="Calibri Light" w:cs="Calibri Light"/>
          <w:sz w:val="24"/>
          <w:szCs w:val="24"/>
        </w:rPr>
      </w:pPr>
    </w:p>
    <w:p w:rsidR="00C1368F" w:rsidRDefault="00C1368F" w:rsidP="00D20FE4">
      <w:pPr>
        <w:spacing w:after="0"/>
        <w:ind w:firstLine="284"/>
        <w:jc w:val="both"/>
        <w:rPr>
          <w:rFonts w:ascii="Calibri Light" w:hAnsi="Calibri Light" w:cs="Calibri Light"/>
          <w:sz w:val="24"/>
          <w:szCs w:val="24"/>
        </w:rPr>
      </w:pPr>
    </w:p>
    <w:p w:rsidR="00C1368F" w:rsidRDefault="00C1368F" w:rsidP="00D20FE4">
      <w:pPr>
        <w:spacing w:after="0"/>
        <w:ind w:firstLine="284"/>
        <w:jc w:val="both"/>
        <w:rPr>
          <w:rFonts w:ascii="Calibri Light" w:hAnsi="Calibri Light" w:cs="Calibri Light"/>
          <w:sz w:val="24"/>
          <w:szCs w:val="24"/>
        </w:rPr>
      </w:pPr>
    </w:p>
    <w:p w:rsidR="00C1368F" w:rsidRDefault="00C1368F" w:rsidP="00D20FE4">
      <w:pPr>
        <w:spacing w:after="0"/>
        <w:ind w:firstLine="284"/>
        <w:jc w:val="both"/>
        <w:rPr>
          <w:rFonts w:ascii="Calibri Light" w:hAnsi="Calibri Light" w:cs="Calibri Light"/>
          <w:sz w:val="24"/>
          <w:szCs w:val="24"/>
        </w:rPr>
      </w:pPr>
    </w:p>
    <w:p w:rsidR="00B84DB7" w:rsidRPr="00B84DB7" w:rsidRDefault="00B84DB7" w:rsidP="00B84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</w:p>
    <w:p w:rsidR="00B84DB7" w:rsidRPr="00B84DB7" w:rsidRDefault="00B84DB7" w:rsidP="00B84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 xml:space="preserve">научно-практической конференции </w:t>
      </w:r>
    </w:p>
    <w:p w:rsidR="00B84DB7" w:rsidRPr="00B84DB7" w:rsidRDefault="00B84DB7" w:rsidP="00B84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>«Современные технологии в педиатрии»</w:t>
      </w:r>
    </w:p>
    <w:p w:rsidR="00B84DB7" w:rsidRPr="00B84DB7" w:rsidRDefault="00B84DB7" w:rsidP="00B84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DB7">
        <w:rPr>
          <w:rFonts w:ascii="Times New Roman" w:hAnsi="Times New Roman" w:cs="Times New Roman"/>
          <w:sz w:val="28"/>
          <w:szCs w:val="28"/>
        </w:rPr>
        <w:t>для педиатров, врачей общей практики, гастроэнтерологов, ревматологов, неврологов, травматологов-ортопедов</w:t>
      </w:r>
    </w:p>
    <w:p w:rsidR="00B84DB7" w:rsidRPr="00B84DB7" w:rsidRDefault="00B84DB7" w:rsidP="00B84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 xml:space="preserve">17 ноября 2017 года </w:t>
      </w:r>
    </w:p>
    <w:p w:rsidR="00EF5E85" w:rsidRPr="00B84DB7" w:rsidRDefault="00B84DB7" w:rsidP="00EF5E85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>г. Сыктывкар</w:t>
      </w:r>
      <w:r w:rsidR="00EF5E85">
        <w:rPr>
          <w:rFonts w:ascii="Times New Roman" w:hAnsi="Times New Roman" w:cs="Times New Roman"/>
          <w:b/>
          <w:sz w:val="28"/>
          <w:szCs w:val="28"/>
        </w:rPr>
        <w:t>,</w:t>
      </w:r>
      <w:r w:rsidRPr="00B84D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5E85" w:rsidRPr="00EF5E85">
        <w:rPr>
          <w:rFonts w:ascii="Times New Roman" w:hAnsi="Times New Roman" w:cs="Times New Roman"/>
          <w:b/>
          <w:sz w:val="28"/>
          <w:szCs w:val="24"/>
        </w:rPr>
        <w:t>ул. Пушкина 116/6</w:t>
      </w:r>
    </w:p>
    <w:p w:rsidR="00EF5E85" w:rsidRDefault="00EF5E85" w:rsidP="00B84DB7">
      <w:pPr>
        <w:spacing w:after="0"/>
        <w:ind w:firstLine="284"/>
        <w:jc w:val="center"/>
      </w:pPr>
      <w:r>
        <w:rPr>
          <w:rFonts w:ascii="Times New Roman" w:hAnsi="Times New Roman" w:cs="Times New Roman"/>
          <w:b/>
          <w:sz w:val="28"/>
          <w:szCs w:val="24"/>
        </w:rPr>
        <w:t>конференц-зал ГУ «Республиканская детская клиническая больница» Министерства здравоохранения Республики Коми</w:t>
      </w:r>
    </w:p>
    <w:p w:rsidR="00B84DB7" w:rsidRPr="00B84DB7" w:rsidRDefault="00B84DB7" w:rsidP="00B84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DB7" w:rsidRPr="00B84DB7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>Организаторы: ФГБУ «ПФМИЦ» Минздрава России</w:t>
      </w:r>
    </w:p>
    <w:p w:rsidR="00B84DB7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ab/>
      </w:r>
      <w:r w:rsidRPr="00B84DB7">
        <w:rPr>
          <w:rFonts w:ascii="Times New Roman" w:hAnsi="Times New Roman" w:cs="Times New Roman"/>
          <w:b/>
          <w:sz w:val="28"/>
          <w:szCs w:val="28"/>
        </w:rPr>
        <w:tab/>
      </w:r>
      <w:r w:rsidRPr="00B84DB7">
        <w:rPr>
          <w:rFonts w:ascii="Times New Roman" w:hAnsi="Times New Roman" w:cs="Times New Roman"/>
          <w:b/>
          <w:sz w:val="28"/>
          <w:szCs w:val="28"/>
        </w:rPr>
        <w:tab/>
        <w:t>Министерство здравоохранения Республики Коми</w:t>
      </w:r>
    </w:p>
    <w:p w:rsidR="0025714E" w:rsidRPr="00B84DB7" w:rsidRDefault="0025714E" w:rsidP="00B84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14E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DB7">
        <w:rPr>
          <w:rFonts w:ascii="Times New Roman" w:hAnsi="Times New Roman" w:cs="Times New Roman"/>
          <w:b/>
          <w:sz w:val="28"/>
          <w:szCs w:val="28"/>
        </w:rPr>
        <w:t>Сопредседатели:</w:t>
      </w:r>
    </w:p>
    <w:p w:rsidR="0025714E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D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4DB7" w:rsidRPr="00B84DB7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5F6">
        <w:rPr>
          <w:rFonts w:ascii="Times New Roman" w:hAnsi="Times New Roman" w:cs="Times New Roman"/>
          <w:b/>
          <w:sz w:val="28"/>
          <w:szCs w:val="28"/>
        </w:rPr>
        <w:t>Федулова Э</w:t>
      </w:r>
      <w:r w:rsidR="00F43043" w:rsidRPr="00D555F6">
        <w:rPr>
          <w:rFonts w:ascii="Times New Roman" w:hAnsi="Times New Roman" w:cs="Times New Roman"/>
          <w:b/>
          <w:sz w:val="28"/>
          <w:szCs w:val="28"/>
        </w:rPr>
        <w:t>ль</w:t>
      </w:r>
      <w:r w:rsidR="00CC1C5B" w:rsidRPr="00D555F6">
        <w:rPr>
          <w:rFonts w:ascii="Times New Roman" w:hAnsi="Times New Roman" w:cs="Times New Roman"/>
          <w:b/>
          <w:sz w:val="28"/>
          <w:szCs w:val="28"/>
        </w:rPr>
        <w:t>вира Николаевна</w:t>
      </w:r>
      <w:r w:rsidR="00D555F6">
        <w:rPr>
          <w:rFonts w:ascii="Times New Roman" w:hAnsi="Times New Roman" w:cs="Times New Roman"/>
          <w:sz w:val="28"/>
          <w:szCs w:val="28"/>
        </w:rPr>
        <w:t>,</w:t>
      </w:r>
      <w:r w:rsidRPr="00B84DB7">
        <w:rPr>
          <w:rFonts w:ascii="Times New Roman" w:hAnsi="Times New Roman" w:cs="Times New Roman"/>
          <w:sz w:val="28"/>
          <w:szCs w:val="28"/>
        </w:rPr>
        <w:t xml:space="preserve"> </w:t>
      </w:r>
      <w:r w:rsidR="00D555F6" w:rsidRPr="00B84DB7">
        <w:rPr>
          <w:rFonts w:ascii="Times New Roman" w:hAnsi="Times New Roman" w:cs="Times New Roman"/>
          <w:sz w:val="28"/>
          <w:szCs w:val="28"/>
        </w:rPr>
        <w:t>д.м.н</w:t>
      </w:r>
      <w:r w:rsidR="0025714E">
        <w:rPr>
          <w:rFonts w:ascii="Times New Roman" w:hAnsi="Times New Roman" w:cs="Times New Roman"/>
          <w:sz w:val="28"/>
          <w:szCs w:val="28"/>
        </w:rPr>
        <w:t xml:space="preserve">., </w:t>
      </w:r>
      <w:r w:rsidR="0025714E" w:rsidRPr="0025714E">
        <w:rPr>
          <w:rFonts w:ascii="Times New Roman" w:hAnsi="Times New Roman" w:cs="Times New Roman"/>
          <w:sz w:val="28"/>
          <w:szCs w:val="28"/>
        </w:rPr>
        <w:t>заведующая педиатрическим отделением института педиатрии ФГБУ «ПФМИЦ» Минздрава России</w:t>
      </w:r>
      <w:r w:rsidR="00D555F6" w:rsidRPr="00B84DB7">
        <w:rPr>
          <w:rFonts w:ascii="Times New Roman" w:hAnsi="Times New Roman" w:cs="Times New Roman"/>
          <w:sz w:val="28"/>
          <w:szCs w:val="28"/>
        </w:rPr>
        <w:t xml:space="preserve"> </w:t>
      </w:r>
      <w:r w:rsidRPr="00B84DB7">
        <w:rPr>
          <w:rFonts w:ascii="Times New Roman" w:hAnsi="Times New Roman" w:cs="Times New Roman"/>
          <w:sz w:val="28"/>
          <w:szCs w:val="28"/>
        </w:rPr>
        <w:t>(Нижний Новгород)</w:t>
      </w:r>
    </w:p>
    <w:p w:rsidR="00B84DB7" w:rsidRPr="00B84DB7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5F6">
        <w:rPr>
          <w:rFonts w:ascii="Times New Roman" w:hAnsi="Times New Roman" w:cs="Times New Roman"/>
          <w:b/>
          <w:sz w:val="28"/>
          <w:szCs w:val="28"/>
        </w:rPr>
        <w:t>Лаврова А</w:t>
      </w:r>
      <w:r w:rsidR="00CC1C5B" w:rsidRPr="00D555F6">
        <w:rPr>
          <w:rFonts w:ascii="Times New Roman" w:hAnsi="Times New Roman" w:cs="Times New Roman"/>
          <w:b/>
          <w:sz w:val="28"/>
          <w:szCs w:val="28"/>
        </w:rPr>
        <w:t>лла Евгеньевна</w:t>
      </w:r>
      <w:r w:rsidR="00D555F6">
        <w:rPr>
          <w:rFonts w:ascii="Times New Roman" w:hAnsi="Times New Roman" w:cs="Times New Roman"/>
          <w:sz w:val="28"/>
          <w:szCs w:val="28"/>
        </w:rPr>
        <w:t xml:space="preserve">, </w:t>
      </w:r>
      <w:r w:rsidR="00D555F6" w:rsidRPr="00B84DB7">
        <w:rPr>
          <w:rFonts w:ascii="Times New Roman" w:hAnsi="Times New Roman" w:cs="Times New Roman"/>
          <w:sz w:val="28"/>
          <w:szCs w:val="28"/>
        </w:rPr>
        <w:t>д.м.н.</w:t>
      </w:r>
      <w:r w:rsidR="0025714E">
        <w:rPr>
          <w:rFonts w:ascii="Times New Roman" w:hAnsi="Times New Roman" w:cs="Times New Roman"/>
          <w:sz w:val="28"/>
          <w:szCs w:val="28"/>
        </w:rPr>
        <w:t xml:space="preserve">, </w:t>
      </w:r>
      <w:r w:rsidR="0025714E" w:rsidRPr="0025714E">
        <w:rPr>
          <w:rFonts w:ascii="Times New Roman" w:hAnsi="Times New Roman" w:cs="Times New Roman"/>
          <w:sz w:val="28"/>
          <w:szCs w:val="28"/>
        </w:rPr>
        <w:t>заведующая отделением гастроэнтерологии и нарушений обмена веществ ФГБУ «ПФМИЦ» Минздрава России</w:t>
      </w:r>
      <w:r w:rsidR="00D555F6" w:rsidRPr="00B84DB7">
        <w:rPr>
          <w:rFonts w:ascii="Times New Roman" w:hAnsi="Times New Roman" w:cs="Times New Roman"/>
          <w:sz w:val="28"/>
          <w:szCs w:val="28"/>
        </w:rPr>
        <w:t xml:space="preserve"> </w:t>
      </w:r>
      <w:r w:rsidRPr="00B84DB7">
        <w:rPr>
          <w:rFonts w:ascii="Times New Roman" w:hAnsi="Times New Roman" w:cs="Times New Roman"/>
          <w:sz w:val="28"/>
          <w:szCs w:val="28"/>
        </w:rPr>
        <w:t>(Нижний Новгород)</w:t>
      </w:r>
    </w:p>
    <w:p w:rsidR="00D555F6" w:rsidRDefault="00D555F6" w:rsidP="0025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5F6">
        <w:rPr>
          <w:rFonts w:ascii="Times New Roman" w:hAnsi="Times New Roman" w:cs="Times New Roman"/>
          <w:b/>
          <w:sz w:val="28"/>
          <w:szCs w:val="28"/>
        </w:rPr>
        <w:t>Бакланов Вячеслав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55F6">
        <w:rPr>
          <w:rFonts w:ascii="Times New Roman" w:hAnsi="Times New Roman" w:cs="Times New Roman"/>
          <w:sz w:val="28"/>
          <w:szCs w:val="28"/>
        </w:rPr>
        <w:t xml:space="preserve">заместитель начальника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5F6">
        <w:rPr>
          <w:rFonts w:ascii="Times New Roman" w:hAnsi="Times New Roman" w:cs="Times New Roman"/>
          <w:sz w:val="28"/>
          <w:szCs w:val="28"/>
        </w:rPr>
        <w:t>Управления – начальник отдела организации медицинской помощи матерям, детям и санаторно-курортного лечения Министерства здравоохранения Республики Коми</w:t>
      </w:r>
      <w:r>
        <w:rPr>
          <w:rFonts w:ascii="Times New Roman" w:hAnsi="Times New Roman" w:cs="Times New Roman"/>
          <w:sz w:val="28"/>
          <w:szCs w:val="28"/>
        </w:rPr>
        <w:t xml:space="preserve"> (Сыктывкар)</w:t>
      </w:r>
    </w:p>
    <w:p w:rsidR="00B84DB7" w:rsidRPr="00B84DB7" w:rsidRDefault="00B84DB7" w:rsidP="0025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714E">
        <w:rPr>
          <w:rFonts w:ascii="Times New Roman" w:hAnsi="Times New Roman" w:cs="Times New Roman"/>
          <w:b/>
          <w:sz w:val="28"/>
          <w:szCs w:val="28"/>
        </w:rPr>
        <w:t>Помаскина</w:t>
      </w:r>
      <w:proofErr w:type="spellEnd"/>
      <w:r w:rsidRPr="0025714E">
        <w:rPr>
          <w:rFonts w:ascii="Times New Roman" w:hAnsi="Times New Roman" w:cs="Times New Roman"/>
          <w:b/>
          <w:sz w:val="28"/>
          <w:szCs w:val="28"/>
        </w:rPr>
        <w:t xml:space="preserve"> Е</w:t>
      </w:r>
      <w:r w:rsidR="00CC1C5B" w:rsidRPr="0025714E">
        <w:rPr>
          <w:rFonts w:ascii="Times New Roman" w:hAnsi="Times New Roman" w:cs="Times New Roman"/>
          <w:b/>
          <w:sz w:val="28"/>
          <w:szCs w:val="28"/>
        </w:rPr>
        <w:t xml:space="preserve">лена </w:t>
      </w:r>
      <w:r w:rsidRPr="0025714E">
        <w:rPr>
          <w:rFonts w:ascii="Times New Roman" w:hAnsi="Times New Roman" w:cs="Times New Roman"/>
          <w:b/>
          <w:sz w:val="28"/>
          <w:szCs w:val="28"/>
        </w:rPr>
        <w:t>Н</w:t>
      </w:r>
      <w:r w:rsidR="00CC1C5B" w:rsidRPr="0025714E">
        <w:rPr>
          <w:rFonts w:ascii="Times New Roman" w:hAnsi="Times New Roman" w:cs="Times New Roman"/>
          <w:b/>
          <w:sz w:val="28"/>
          <w:szCs w:val="28"/>
        </w:rPr>
        <w:t>иколаевна</w:t>
      </w:r>
      <w:r w:rsidR="00CC1C5B">
        <w:rPr>
          <w:rFonts w:ascii="Times New Roman" w:hAnsi="Times New Roman" w:cs="Times New Roman"/>
          <w:sz w:val="28"/>
          <w:szCs w:val="28"/>
        </w:rPr>
        <w:t xml:space="preserve">, </w:t>
      </w:r>
      <w:r w:rsidR="00D555F6">
        <w:rPr>
          <w:rFonts w:ascii="Times New Roman" w:hAnsi="Times New Roman" w:cs="Times New Roman"/>
          <w:sz w:val="28"/>
          <w:szCs w:val="28"/>
        </w:rPr>
        <w:t xml:space="preserve">главный внештатный специалист  педиатр Министерства здравоохранения Республики Коми, </w:t>
      </w:r>
      <w:r w:rsidR="0025714E">
        <w:rPr>
          <w:rFonts w:ascii="Times New Roman" w:hAnsi="Times New Roman" w:cs="Times New Roman"/>
          <w:sz w:val="28"/>
          <w:szCs w:val="28"/>
        </w:rPr>
        <w:t>консультант отдела</w:t>
      </w:r>
      <w:r w:rsidRPr="00B84DB7">
        <w:rPr>
          <w:rFonts w:ascii="Times New Roman" w:hAnsi="Times New Roman" w:cs="Times New Roman"/>
          <w:sz w:val="28"/>
          <w:szCs w:val="28"/>
        </w:rPr>
        <w:t xml:space="preserve"> </w:t>
      </w:r>
      <w:r w:rsidR="0025714E" w:rsidRPr="0025714E">
        <w:rPr>
          <w:rFonts w:ascii="Times New Roman" w:hAnsi="Times New Roman" w:cs="Times New Roman"/>
          <w:sz w:val="28"/>
          <w:szCs w:val="28"/>
        </w:rPr>
        <w:t xml:space="preserve">организации медицинской помощи матерям, детям и санаторно-курортного лечения Министерства здравоохранения Республики Коми </w:t>
      </w:r>
      <w:r w:rsidRPr="00B84DB7">
        <w:rPr>
          <w:rFonts w:ascii="Times New Roman" w:hAnsi="Times New Roman" w:cs="Times New Roman"/>
          <w:sz w:val="28"/>
          <w:szCs w:val="28"/>
        </w:rPr>
        <w:t>(Сыктывкар)</w:t>
      </w:r>
    </w:p>
    <w:p w:rsidR="004853BE" w:rsidRDefault="004853BE" w:rsidP="00485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D555F6">
        <w:rPr>
          <w:rFonts w:ascii="Times New Roman" w:hAnsi="Times New Roman" w:cs="Times New Roman"/>
          <w:b/>
          <w:sz w:val="28"/>
          <w:szCs w:val="28"/>
        </w:rPr>
        <w:t>Тарбеева</w:t>
      </w:r>
      <w:proofErr w:type="spellEnd"/>
      <w:r w:rsidRPr="00D555F6">
        <w:rPr>
          <w:rFonts w:ascii="Times New Roman" w:hAnsi="Times New Roman" w:cs="Times New Roman"/>
          <w:b/>
          <w:sz w:val="28"/>
          <w:szCs w:val="28"/>
        </w:rPr>
        <w:t xml:space="preserve"> Ольга Николаевна</w:t>
      </w:r>
      <w:r>
        <w:rPr>
          <w:rFonts w:ascii="Times New Roman" w:hAnsi="Times New Roman" w:cs="Times New Roman"/>
          <w:sz w:val="28"/>
          <w:szCs w:val="28"/>
        </w:rPr>
        <w:t xml:space="preserve">, к.м.н., заместитель главного врача по лечебной работе ГУ «Республиканская детская клиническая больница» МЗ РК (Сыктывкар), </w:t>
      </w:r>
    </w:p>
    <w:bookmarkEnd w:id="0"/>
    <w:p w:rsidR="00B84DB7" w:rsidRPr="00B84DB7" w:rsidRDefault="00B84DB7" w:rsidP="00B84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499"/>
      </w:tblGrid>
      <w:tr w:rsidR="00B84DB7" w:rsidRPr="00B84DB7" w:rsidTr="00950C79">
        <w:tc>
          <w:tcPr>
            <w:tcW w:w="1701" w:type="dxa"/>
          </w:tcPr>
          <w:p w:rsidR="00B84DB7" w:rsidRP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9.30 – 10.00</w:t>
            </w:r>
          </w:p>
        </w:tc>
        <w:tc>
          <w:tcPr>
            <w:tcW w:w="8499" w:type="dxa"/>
          </w:tcPr>
          <w:p w:rsid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Регистрация</w:t>
            </w:r>
          </w:p>
          <w:p w:rsidR="005A211C" w:rsidRPr="00B84DB7" w:rsidRDefault="005A211C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4DB7" w:rsidRPr="00B84DB7" w:rsidTr="00950C79">
        <w:tc>
          <w:tcPr>
            <w:tcW w:w="1701" w:type="dxa"/>
          </w:tcPr>
          <w:p w:rsidR="00B84DB7" w:rsidRP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10.00 – 10.05</w:t>
            </w:r>
          </w:p>
        </w:tc>
        <w:tc>
          <w:tcPr>
            <w:tcW w:w="8499" w:type="dxa"/>
          </w:tcPr>
          <w:p w:rsidR="00B84DB7" w:rsidRP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Открытие конференции, приветственное слово</w:t>
            </w:r>
          </w:p>
          <w:p w:rsidR="00B84DB7" w:rsidRP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AA60C3">
              <w:rPr>
                <w:rFonts w:ascii="Times New Roman" w:hAnsi="Times New Roman" w:cs="Times New Roman"/>
                <w:sz w:val="26"/>
                <w:szCs w:val="26"/>
              </w:rPr>
              <w:t>заместитель начальника Управления – начальник отдела организации медицинской помощи матерям, детям и санаторно-курортного лечения М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инист</w:t>
            </w:r>
            <w:r w:rsidR="00AA60C3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AA60C3">
              <w:rPr>
                <w:rFonts w:ascii="Times New Roman" w:hAnsi="Times New Roman" w:cs="Times New Roman"/>
                <w:sz w:val="26"/>
                <w:szCs w:val="26"/>
              </w:rPr>
              <w:t>ств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а здравоохранения Республики Коми </w:t>
            </w:r>
            <w:r w:rsidR="00AA60C3" w:rsidRPr="00AA60C3">
              <w:rPr>
                <w:rFonts w:ascii="Times New Roman" w:hAnsi="Times New Roman" w:cs="Times New Roman"/>
                <w:b/>
                <w:sz w:val="26"/>
                <w:szCs w:val="26"/>
              </w:rPr>
              <w:t>Бакланов Вячеслав Владимирович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- заместитель директора по лечебной работе, </w:t>
            </w:r>
            <w:proofErr w:type="spellStart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. директора ФГБУ «ПФМИЦ» Минздрава России </w:t>
            </w:r>
            <w:r w:rsidRPr="00AA60C3">
              <w:rPr>
                <w:rFonts w:ascii="Times New Roman" w:hAnsi="Times New Roman" w:cs="Times New Roman"/>
                <w:b/>
                <w:sz w:val="26"/>
                <w:szCs w:val="26"/>
              </w:rPr>
              <w:t>Арефьев Игорь Юрьевич</w:t>
            </w:r>
          </w:p>
          <w:p w:rsidR="005A211C" w:rsidRPr="00B84DB7" w:rsidRDefault="005A211C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4DB7" w:rsidRPr="00B84DB7" w:rsidTr="00950C79">
        <w:trPr>
          <w:trHeight w:val="1273"/>
        </w:trPr>
        <w:tc>
          <w:tcPr>
            <w:tcW w:w="1701" w:type="dxa"/>
          </w:tcPr>
          <w:p w:rsidR="00B84DB7" w:rsidRP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10.05 – 10.25</w:t>
            </w:r>
          </w:p>
        </w:tc>
        <w:tc>
          <w:tcPr>
            <w:tcW w:w="8499" w:type="dxa"/>
          </w:tcPr>
          <w:p w:rsidR="00B84DB7" w:rsidRPr="00B84DB7" w:rsidRDefault="00B84DB7" w:rsidP="00B84DB7">
            <w:pPr>
              <w:spacing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Вертикальная передача </w:t>
            </w:r>
            <w:r w:rsidRPr="00B84DB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HCV</w:t>
            </w: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Pr="00B84DB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HBC</w:t>
            </w: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инфекции у детей. Актуальные вопросы профилактики, диагностики и терапии у детей. </w:t>
            </w:r>
          </w:p>
          <w:p w:rsidR="00B84DB7" w:rsidRDefault="00B84DB7" w:rsidP="00B84DB7">
            <w:pPr>
              <w:spacing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Лаврова Алла Евгеньевна, д.м.н., заведующая отделением гастроэнтерологии и нарушений обмена веществ ФГБУ «ПФМИЦ» Минздрава России</w:t>
            </w:r>
          </w:p>
          <w:p w:rsidR="005A211C" w:rsidRPr="00B84DB7" w:rsidRDefault="005A211C" w:rsidP="00B84DB7">
            <w:pPr>
              <w:spacing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4DB7" w:rsidRPr="00B84DB7" w:rsidTr="00950C79">
        <w:tc>
          <w:tcPr>
            <w:tcW w:w="1701" w:type="dxa"/>
          </w:tcPr>
          <w:p w:rsidR="00B84DB7" w:rsidRPr="00B84DB7" w:rsidRDefault="00B84DB7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10.25 – 10.45</w:t>
            </w:r>
          </w:p>
        </w:tc>
        <w:tc>
          <w:tcPr>
            <w:tcW w:w="8499" w:type="dxa"/>
          </w:tcPr>
          <w:p w:rsidR="00D61F8C" w:rsidRPr="00B84DB7" w:rsidRDefault="00D61F8C" w:rsidP="00D61F8C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Современная стратегия терапии воспалительных заболеваний кишечника у детей. </w:t>
            </w:r>
          </w:p>
          <w:p w:rsidR="005A211C" w:rsidRPr="00B84DB7" w:rsidRDefault="00D61F8C" w:rsidP="00D61F8C">
            <w:pPr>
              <w:spacing w:after="120" w:line="28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Федулова Эльвира Николаевна, д.м.н., заведующая педиатрическим отделением института педиатрии ФГБУ «ПФМИЦ» Минздрава России, Нижний Новгород</w:t>
            </w:r>
          </w:p>
        </w:tc>
      </w:tr>
      <w:tr w:rsidR="003E5ED2" w:rsidRPr="00B84DB7" w:rsidTr="00950C79">
        <w:tc>
          <w:tcPr>
            <w:tcW w:w="1701" w:type="dxa"/>
          </w:tcPr>
          <w:p w:rsidR="003E5ED2" w:rsidRPr="00B84DB7" w:rsidRDefault="003E5ED2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10.45 – 11.05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Ошибки в ведении детей с ревматоидным артритом. Разбор клинических случаев. </w:t>
            </w:r>
          </w:p>
          <w:p w:rsidR="00EF5E85" w:rsidRPr="00B84DB7" w:rsidRDefault="003E5ED2" w:rsidP="0025714E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Медянцева</w:t>
            </w:r>
            <w:proofErr w:type="spellEnd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 Галина Валерьевна,</w:t>
            </w:r>
            <w:r w:rsidR="00950C79">
              <w:rPr>
                <w:rFonts w:ascii="Times New Roman" w:hAnsi="Times New Roman" w:cs="Times New Roman"/>
                <w:sz w:val="26"/>
                <w:szCs w:val="26"/>
              </w:rPr>
              <w:t xml:space="preserve"> врач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C39A1" w:rsidRPr="00B84DB7">
              <w:rPr>
                <w:rFonts w:ascii="Times New Roman" w:hAnsi="Times New Roman" w:cs="Times New Roman"/>
                <w:sz w:val="26"/>
                <w:szCs w:val="26"/>
              </w:rPr>
              <w:t>ревматолог</w:t>
            </w:r>
            <w:r w:rsidR="001C39A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C39A1"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врач гастроэнтеролог высшей категории педиатрического отделения ФГБУ «ПФМИЦ» Минздрава России </w:t>
            </w:r>
          </w:p>
        </w:tc>
      </w:tr>
      <w:tr w:rsidR="003E5ED2" w:rsidRPr="00B84DB7" w:rsidTr="00950C79">
        <w:tc>
          <w:tcPr>
            <w:tcW w:w="1701" w:type="dxa"/>
          </w:tcPr>
          <w:p w:rsidR="003E5ED2" w:rsidRPr="00B84DB7" w:rsidRDefault="003E5ED2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11.05 – 11.25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Болезни накопления в детской </w:t>
            </w:r>
            <w:proofErr w:type="spellStart"/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гепатологии</w:t>
            </w:r>
            <w:proofErr w:type="spellEnd"/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</w:p>
          <w:p w:rsidR="003E5ED2" w:rsidRDefault="003E5ED2" w:rsidP="00E02638">
            <w:pPr>
              <w:spacing w:before="120"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Лаврова Алла Евгеньевна, д.м.н., заведующая отделением гастроэнтерологии и нарушений обмена веществ ФГБУ «ПФМИЦ» Минздрава России</w:t>
            </w:r>
          </w:p>
          <w:p w:rsidR="003E5ED2" w:rsidRPr="00B84DB7" w:rsidRDefault="003E5ED2" w:rsidP="00E02638">
            <w:pPr>
              <w:spacing w:before="120" w:after="120"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5ED2" w:rsidRPr="00B84DB7" w:rsidTr="00950C79">
        <w:tc>
          <w:tcPr>
            <w:tcW w:w="1701" w:type="dxa"/>
          </w:tcPr>
          <w:p w:rsidR="003E5ED2" w:rsidRPr="00B84DB7" w:rsidRDefault="003E5ED2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11.25 – 11.45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Ранняя хирургическая реабилитация детей с ортопедической патологией. </w:t>
            </w:r>
          </w:p>
          <w:p w:rsidR="003E5ED2" w:rsidRPr="00B84DB7" w:rsidRDefault="003E5ED2" w:rsidP="00F43043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Тенилин</w:t>
            </w:r>
            <w:proofErr w:type="spellEnd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 Николай Александрович, д.м.н., ведущий научный сотрудник </w:t>
            </w:r>
            <w:r w:rsidR="00F43043">
              <w:rPr>
                <w:rFonts w:ascii="Times New Roman" w:hAnsi="Times New Roman" w:cs="Times New Roman"/>
                <w:sz w:val="26"/>
                <w:szCs w:val="26"/>
              </w:rPr>
              <w:t xml:space="preserve">отдела детской ортопедии 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ФГБУ «ПФМИЦ» Минздрава России</w:t>
            </w:r>
          </w:p>
        </w:tc>
      </w:tr>
      <w:tr w:rsidR="003E5ED2" w:rsidRPr="00B84DB7" w:rsidTr="00950C79">
        <w:tc>
          <w:tcPr>
            <w:tcW w:w="1701" w:type="dxa"/>
          </w:tcPr>
          <w:p w:rsidR="003E5ED2" w:rsidRPr="00B84DB7" w:rsidRDefault="003E5ED2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11.45 – 12.05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Детский церебральный паралич: ранняя диагностика,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тактика врача-педиатра амбулаторного звена</w:t>
            </w: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</w:p>
          <w:p w:rsidR="003E5ED2" w:rsidRPr="00B84DB7" w:rsidRDefault="003E5ED2" w:rsidP="00950C79">
            <w:pPr>
              <w:spacing w:after="120" w:line="28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Кондратьева Алла Евгеньевна, </w:t>
            </w:r>
            <w:proofErr w:type="spellStart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. заведующей неврологическим отделением восстановительного лечения для детей дош</w:t>
            </w:r>
            <w:r w:rsidR="00950C79">
              <w:rPr>
                <w:rFonts w:ascii="Times New Roman" w:hAnsi="Times New Roman" w:cs="Times New Roman"/>
                <w:sz w:val="26"/>
                <w:szCs w:val="26"/>
              </w:rPr>
              <w:t>кольного возраста ФГБУ «ПФМИЦ»</w:t>
            </w:r>
          </w:p>
        </w:tc>
      </w:tr>
      <w:tr w:rsidR="003E5ED2" w:rsidRPr="00B84DB7" w:rsidTr="00950C79">
        <w:trPr>
          <w:trHeight w:val="1166"/>
        </w:trPr>
        <w:tc>
          <w:tcPr>
            <w:tcW w:w="1701" w:type="dxa"/>
          </w:tcPr>
          <w:p w:rsidR="003E5ED2" w:rsidRPr="00B84DB7" w:rsidRDefault="003E5ED2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12.05 – 12.25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Раннее выявление расстройств аутистического спектра в практике врача-педиатра амбулаторного звена. Тактика педиатра при задержке </w:t>
            </w:r>
            <w:proofErr w:type="spellStart"/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психо</w:t>
            </w:r>
            <w:proofErr w:type="spellEnd"/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-речевого развития у детей.</w:t>
            </w:r>
          </w:p>
          <w:p w:rsidR="003E5ED2" w:rsidRDefault="003E5ED2" w:rsidP="00E02638">
            <w:pPr>
              <w:spacing w:line="28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Баландина</w:t>
            </w:r>
            <w:proofErr w:type="spellEnd"/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 Оксана Венедиктовна, </w:t>
            </w:r>
            <w:r w:rsidR="00DD2CBD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Центра длительной реабилитации детей «Добрый сад» 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>ФГБУ «ПФМИЦ» Минздрава России</w:t>
            </w:r>
          </w:p>
          <w:p w:rsidR="003E5ED2" w:rsidRPr="00B84DB7" w:rsidRDefault="003E5ED2" w:rsidP="00E02638">
            <w:pPr>
              <w:spacing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E5ED2" w:rsidRPr="00B84DB7" w:rsidTr="00950C79">
        <w:tc>
          <w:tcPr>
            <w:tcW w:w="1701" w:type="dxa"/>
          </w:tcPr>
          <w:p w:rsidR="003E5ED2" w:rsidRPr="00B84DB7" w:rsidRDefault="003E5ED2" w:rsidP="00B84DB7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12.25 – 12.45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before="120"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Терапия </w:t>
            </w:r>
            <w:proofErr w:type="spellStart"/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ботулинотоксином</w:t>
            </w:r>
            <w:proofErr w:type="spellEnd"/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: показания, противопоказания, методика проведения.</w:t>
            </w:r>
          </w:p>
          <w:p w:rsidR="003E5ED2" w:rsidRPr="00B84DB7" w:rsidRDefault="003E5ED2" w:rsidP="00950C79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Кондратьева Алла Евгеньевна, </w:t>
            </w:r>
            <w:proofErr w:type="spellStart"/>
            <w:r w:rsidR="00DD2CBD" w:rsidRPr="00DD2CBD"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 w:rsidR="00DD2CBD" w:rsidRPr="00DD2CBD">
              <w:rPr>
                <w:rFonts w:ascii="Times New Roman" w:hAnsi="Times New Roman" w:cs="Times New Roman"/>
                <w:sz w:val="26"/>
                <w:szCs w:val="26"/>
              </w:rPr>
              <w:t xml:space="preserve">. заведующей неврологическим отделением </w:t>
            </w:r>
            <w:r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неврологического отделения восстановительного лечения </w:t>
            </w:r>
            <w:r w:rsidR="00DD2CBD" w:rsidRPr="00B84DB7">
              <w:rPr>
                <w:rFonts w:ascii="Times New Roman" w:hAnsi="Times New Roman" w:cs="Times New Roman"/>
                <w:sz w:val="26"/>
                <w:szCs w:val="26"/>
              </w:rPr>
              <w:t xml:space="preserve">для детей дошкольного возраста </w:t>
            </w:r>
            <w:r w:rsidR="00950C79">
              <w:rPr>
                <w:rFonts w:ascii="Times New Roman" w:hAnsi="Times New Roman" w:cs="Times New Roman"/>
                <w:sz w:val="26"/>
                <w:szCs w:val="26"/>
              </w:rPr>
              <w:t>ФГБУ «ПФМИЦ»</w:t>
            </w:r>
          </w:p>
        </w:tc>
      </w:tr>
      <w:tr w:rsidR="003E5ED2" w:rsidRPr="00B84DB7" w:rsidTr="00950C79">
        <w:tc>
          <w:tcPr>
            <w:tcW w:w="1701" w:type="dxa"/>
          </w:tcPr>
          <w:p w:rsidR="003E5ED2" w:rsidRPr="00B84DB7" w:rsidRDefault="003E5ED2" w:rsidP="003E5ED2">
            <w:pPr>
              <w:spacing w:after="120" w:line="28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4DB7">
              <w:rPr>
                <w:rFonts w:ascii="Times New Roman" w:hAnsi="Times New Roman" w:cs="Times New Roman"/>
                <w:b/>
                <w:sz w:val="26"/>
                <w:szCs w:val="26"/>
              </w:rPr>
              <w:t>12.45 – 13.0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8499" w:type="dxa"/>
          </w:tcPr>
          <w:p w:rsidR="003E5ED2" w:rsidRPr="00B84DB7" w:rsidRDefault="003E5ED2" w:rsidP="00E02638">
            <w:pPr>
              <w:spacing w:after="120" w:line="28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Дискуссия</w:t>
            </w:r>
          </w:p>
        </w:tc>
      </w:tr>
    </w:tbl>
    <w:p w:rsidR="00950C79" w:rsidRDefault="00950C79" w:rsidP="007E627E">
      <w:pPr>
        <w:spacing w:after="0" w:line="360" w:lineRule="auto"/>
        <w:ind w:left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E627E" w:rsidRPr="007E627E" w:rsidRDefault="007E627E" w:rsidP="007E627E">
      <w:pPr>
        <w:spacing w:after="0" w:line="360" w:lineRule="auto"/>
        <w:ind w:left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E627E">
        <w:rPr>
          <w:rFonts w:ascii="Times New Roman" w:hAnsi="Times New Roman" w:cs="Times New Roman"/>
          <w:b/>
          <w:sz w:val="27"/>
          <w:szCs w:val="27"/>
        </w:rPr>
        <w:t xml:space="preserve">Закрытие конференции. </w:t>
      </w:r>
    </w:p>
    <w:tbl>
      <w:tblPr>
        <w:tblStyle w:val="ae"/>
        <w:tblpPr w:leftFromText="180" w:rightFromText="180" w:vertAnchor="text" w:horzAnchor="margin" w:tblpXSpec="right" w:tblpY="2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</w:tblGrid>
      <w:tr w:rsidR="001E4E93" w:rsidTr="001E4E93">
        <w:trPr>
          <w:trHeight w:val="1549"/>
        </w:trPr>
        <w:tc>
          <w:tcPr>
            <w:tcW w:w="7196" w:type="dxa"/>
          </w:tcPr>
          <w:p w:rsidR="001E4E93" w:rsidRPr="007E627E" w:rsidRDefault="001E4E93" w:rsidP="001C3725">
            <w:pPr>
              <w:pStyle w:val="Default"/>
              <w:jc w:val="center"/>
              <w:rPr>
                <w:rFonts w:asciiTheme="majorHAnsi" w:hAnsiTheme="majorHAnsi" w:cs="Calibri Light"/>
                <w:b/>
              </w:rPr>
            </w:pPr>
            <w:r w:rsidRPr="007E627E">
              <w:rPr>
                <w:rFonts w:asciiTheme="majorHAnsi" w:hAnsiTheme="majorHAnsi" w:cs="Calibri Light"/>
                <w:b/>
              </w:rPr>
              <w:lastRenderedPageBreak/>
              <w:t>ФЕДЕРАЛЬНОЕ ГОСУДАРСТВЕННОЕ БЮДЖЕТНОЕ УЧРЕЖДЕНИЕ «ПРИВОЛЖСКИЙ ФЕДЕРАЛЬНЫЙ МЕДИЦИНСКИЙ ИССЛЕДОВАТЕЛЬСКИЙ ЦЕНТР» МИНИСТЕРСТВА ЗДРАВООХРАНЕНИЯ РОССИЙСКОЙ ФЕДЕРАЦИИ</w:t>
            </w:r>
          </w:p>
        </w:tc>
      </w:tr>
    </w:tbl>
    <w:p w:rsidR="005B1722" w:rsidRDefault="001E4E93" w:rsidP="005B1722">
      <w:pPr>
        <w:pStyle w:val="Default"/>
        <w:ind w:firstLine="284"/>
        <w:rPr>
          <w:rFonts w:ascii="Calibri Light" w:hAnsi="Calibri Light" w:cs="Calibri Light"/>
          <w:b/>
          <w:i/>
        </w:rPr>
      </w:pPr>
      <w:r>
        <w:rPr>
          <w:rFonts w:ascii="Calibri Light" w:hAnsi="Calibri Light" w:cs="Calibri Light"/>
          <w:b/>
          <w:noProof/>
          <w:lang w:eastAsia="ru-RU"/>
        </w:rPr>
        <w:drawing>
          <wp:inline distT="0" distB="0" distL="0" distR="0" wp14:anchorId="23F39947" wp14:editId="534C0CDD">
            <wp:extent cx="1190625" cy="119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32" cy="119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722" w:rsidRDefault="005B1722" w:rsidP="005B1722">
      <w:pPr>
        <w:pStyle w:val="Default"/>
        <w:ind w:firstLine="284"/>
        <w:rPr>
          <w:rFonts w:ascii="Calibri Light" w:hAnsi="Calibri Light" w:cs="Calibri Light"/>
          <w:b/>
        </w:rPr>
      </w:pPr>
    </w:p>
    <w:tbl>
      <w:tblPr>
        <w:tblStyle w:val="ae"/>
        <w:tblW w:w="10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260"/>
        <w:gridCol w:w="3319"/>
      </w:tblGrid>
      <w:tr w:rsidR="0041749D" w:rsidTr="0041749D">
        <w:tc>
          <w:tcPr>
            <w:tcW w:w="3794" w:type="dxa"/>
            <w:vMerge w:val="restart"/>
          </w:tcPr>
          <w:p w:rsidR="0041749D" w:rsidRPr="000F208C" w:rsidRDefault="0041749D" w:rsidP="005D6A81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208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ФГБУ «ПФМИЦ» Минздрава России – </w:t>
            </w:r>
            <w:r w:rsidRPr="000F208C">
              <w:rPr>
                <w:rFonts w:ascii="Times New Roman" w:hAnsi="Times New Roman" w:cs="Times New Roman"/>
                <w:sz w:val="22"/>
                <w:szCs w:val="22"/>
              </w:rPr>
              <w:t>крупный многопрофильный лечебно-профилактический и научно-исследовательский  компле</w:t>
            </w:r>
            <w:proofErr w:type="gramStart"/>
            <w:r w:rsidRPr="000F208C">
              <w:rPr>
                <w:rFonts w:ascii="Times New Roman" w:hAnsi="Times New Roman" w:cs="Times New Roman"/>
                <w:sz w:val="22"/>
                <w:szCs w:val="22"/>
              </w:rPr>
              <w:t>кс в Пр</w:t>
            </w:r>
            <w:proofErr w:type="gramEnd"/>
            <w:r w:rsidRPr="000F208C">
              <w:rPr>
                <w:rFonts w:ascii="Times New Roman" w:hAnsi="Times New Roman" w:cs="Times New Roman"/>
                <w:sz w:val="22"/>
                <w:szCs w:val="22"/>
              </w:rPr>
              <w:t>иволжском Федеральном округе мощностью 420 стационарных коек круглосуточного пребывания для детей и взрослых и 30 коек дневного стационара.</w:t>
            </w:r>
          </w:p>
          <w:p w:rsidR="0041749D" w:rsidRPr="000F208C" w:rsidRDefault="0041749D" w:rsidP="005D6A81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208C">
              <w:rPr>
                <w:rFonts w:ascii="Times New Roman" w:hAnsi="Times New Roman" w:cs="Times New Roman"/>
                <w:sz w:val="22"/>
                <w:szCs w:val="22"/>
              </w:rPr>
              <w:t>В учреждении трудятся более 1130 сотрудников, из них 29 - докторов и 105 - кандидатов наук. Прошли стажировки за рубежом 25 сотрудников.</w:t>
            </w:r>
          </w:p>
          <w:p w:rsidR="0041749D" w:rsidRPr="000F208C" w:rsidRDefault="0041749D" w:rsidP="005D6A81">
            <w:pPr>
              <w:pStyle w:val="ab"/>
              <w:tabs>
                <w:tab w:val="left" w:pos="142"/>
              </w:tabs>
              <w:ind w:left="0"/>
              <w:rPr>
                <w:rFonts w:ascii="Times New Roman" w:hAnsi="Times New Roman"/>
              </w:rPr>
            </w:pPr>
            <w:r w:rsidRPr="000F208C">
              <w:rPr>
                <w:rFonts w:ascii="Times New Roman" w:hAnsi="Times New Roman"/>
                <w:bCs/>
                <w:iCs/>
              </w:rPr>
              <w:t>На базе ФГБУ «ПФМИЦ» Минздрава России успешно работа</w:t>
            </w:r>
            <w:r>
              <w:rPr>
                <w:rFonts w:ascii="Times New Roman" w:hAnsi="Times New Roman"/>
                <w:bCs/>
                <w:iCs/>
              </w:rPr>
              <w:t>ют</w:t>
            </w:r>
            <w:r w:rsidRPr="000F208C">
              <w:rPr>
                <w:rFonts w:ascii="Times New Roman" w:hAnsi="Times New Roman"/>
                <w:bCs/>
                <w:iCs/>
              </w:rPr>
              <w:t xml:space="preserve">: 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</w:rPr>
            </w:pPr>
            <w:r w:rsidRPr="000F208C">
              <w:rPr>
                <w:rFonts w:ascii="Times New Roman" w:hAnsi="Times New Roman"/>
              </w:rPr>
              <w:t xml:space="preserve">Ожоговый центр (в </w:t>
            </w:r>
            <w:proofErr w:type="spellStart"/>
            <w:r w:rsidRPr="000F208C">
              <w:rPr>
                <w:rFonts w:ascii="Times New Roman" w:hAnsi="Times New Roman"/>
              </w:rPr>
              <w:t>т.ч</w:t>
            </w:r>
            <w:proofErr w:type="spellEnd"/>
            <w:r w:rsidRPr="000F208C">
              <w:rPr>
                <w:rFonts w:ascii="Times New Roman" w:hAnsi="Times New Roman"/>
              </w:rPr>
              <w:t>. детский)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</w:rPr>
            </w:pPr>
            <w:r w:rsidRPr="000F208C">
              <w:rPr>
                <w:rFonts w:ascii="Times New Roman" w:hAnsi="Times New Roman"/>
              </w:rPr>
              <w:t>Нижегородский нейрохирургический центр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</w:rPr>
            </w:pPr>
            <w:r w:rsidRPr="000F208C">
              <w:rPr>
                <w:rFonts w:ascii="Times New Roman" w:hAnsi="Times New Roman"/>
              </w:rPr>
              <w:t xml:space="preserve">Окружной центр реабилитации больных со </w:t>
            </w:r>
            <w:proofErr w:type="gramStart"/>
            <w:r w:rsidRPr="000F208C">
              <w:rPr>
                <w:rFonts w:ascii="Times New Roman" w:hAnsi="Times New Roman"/>
              </w:rPr>
              <w:t>спинно-мозговой</w:t>
            </w:r>
            <w:proofErr w:type="gramEnd"/>
            <w:r w:rsidRPr="000F208C">
              <w:rPr>
                <w:rFonts w:ascii="Times New Roman" w:hAnsi="Times New Roman"/>
              </w:rPr>
              <w:t xml:space="preserve"> травмой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</w:rPr>
            </w:pPr>
            <w:r w:rsidRPr="000F208C">
              <w:rPr>
                <w:rFonts w:ascii="Times New Roman" w:hAnsi="Times New Roman"/>
              </w:rPr>
              <w:t xml:space="preserve">Окружной центр </w:t>
            </w:r>
            <w:proofErr w:type="spellStart"/>
            <w:r w:rsidRPr="000F208C">
              <w:rPr>
                <w:rFonts w:ascii="Times New Roman" w:hAnsi="Times New Roman"/>
              </w:rPr>
              <w:t>муковисцидоза</w:t>
            </w:r>
            <w:proofErr w:type="spellEnd"/>
            <w:r w:rsidRPr="000F208C">
              <w:rPr>
                <w:rFonts w:ascii="Times New Roman" w:hAnsi="Times New Roman"/>
              </w:rPr>
              <w:t xml:space="preserve"> 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</w:rPr>
            </w:pPr>
            <w:r w:rsidRPr="000F208C">
              <w:rPr>
                <w:rFonts w:ascii="Times New Roman" w:hAnsi="Times New Roman"/>
              </w:rPr>
              <w:t>Окружной</w:t>
            </w:r>
            <w:r w:rsidRPr="000F208C">
              <w:rPr>
                <w:rFonts w:ascii="Times New Roman" w:hAnsi="Times New Roman"/>
                <w:b/>
                <w:bCs/>
              </w:rPr>
              <w:t xml:space="preserve"> </w:t>
            </w:r>
            <w:r w:rsidRPr="000F208C">
              <w:rPr>
                <w:rFonts w:ascii="Times New Roman" w:hAnsi="Times New Roman"/>
              </w:rPr>
              <w:t xml:space="preserve">центр </w:t>
            </w:r>
            <w:proofErr w:type="spellStart"/>
            <w:r w:rsidRPr="000F208C">
              <w:rPr>
                <w:rFonts w:ascii="Times New Roman" w:hAnsi="Times New Roman"/>
              </w:rPr>
              <w:t>целиакии</w:t>
            </w:r>
            <w:proofErr w:type="spellEnd"/>
            <w:r w:rsidRPr="000F208C">
              <w:rPr>
                <w:rFonts w:ascii="Times New Roman" w:hAnsi="Times New Roman"/>
              </w:rPr>
              <w:t xml:space="preserve"> 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  <w:b/>
                <w:bCs/>
              </w:rPr>
            </w:pPr>
            <w:r w:rsidRPr="000F208C">
              <w:rPr>
                <w:rFonts w:ascii="Times New Roman" w:hAnsi="Times New Roman"/>
              </w:rPr>
              <w:t>Окружной центр воспалительных заболеваний толстой кишки</w:t>
            </w:r>
            <w:r w:rsidRPr="000F208C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  <w:color w:val="000000"/>
              </w:rPr>
            </w:pPr>
            <w:r w:rsidRPr="000F208C">
              <w:rPr>
                <w:rFonts w:ascii="Times New Roman" w:hAnsi="Times New Roman"/>
              </w:rPr>
              <w:t xml:space="preserve">Центр медицинского </w:t>
            </w:r>
            <w:proofErr w:type="spellStart"/>
            <w:r w:rsidRPr="000F208C">
              <w:rPr>
                <w:rFonts w:ascii="Times New Roman" w:hAnsi="Times New Roman"/>
              </w:rPr>
              <w:t>теплорадиовидения</w:t>
            </w:r>
            <w:proofErr w:type="spellEnd"/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Times New Roman" w:hAnsi="Times New Roman"/>
                <w:bCs/>
                <w:iCs/>
                <w:color w:val="000000"/>
              </w:rPr>
            </w:pPr>
            <w:r w:rsidRPr="000F208C">
              <w:rPr>
                <w:rFonts w:ascii="Times New Roman" w:hAnsi="Times New Roman"/>
                <w:bCs/>
                <w:iCs/>
                <w:color w:val="000000"/>
              </w:rPr>
              <w:t>Школа кистевых хирургов</w:t>
            </w:r>
          </w:p>
          <w:p w:rsidR="0041749D" w:rsidRPr="000F208C" w:rsidRDefault="0041749D" w:rsidP="005D6A81">
            <w:pPr>
              <w:pStyle w:val="ab"/>
              <w:numPr>
                <w:ilvl w:val="0"/>
                <w:numId w:val="8"/>
              </w:numPr>
              <w:ind w:left="284" w:hanging="227"/>
              <w:rPr>
                <w:rFonts w:ascii="Calibri Light" w:hAnsi="Calibri Light" w:cs="Calibri Light"/>
                <w:b/>
              </w:rPr>
            </w:pPr>
            <w:r w:rsidRPr="000F208C">
              <w:rPr>
                <w:rFonts w:ascii="Times New Roman" w:hAnsi="Times New Roman"/>
                <w:bCs/>
                <w:iCs/>
                <w:color w:val="000000"/>
              </w:rPr>
              <w:t>Школа детской ортопедии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.</w:t>
            </w:r>
          </w:p>
          <w:p w:rsidR="0041749D" w:rsidRDefault="0041749D" w:rsidP="005D6A81">
            <w:pPr>
              <w:ind w:left="57"/>
              <w:rPr>
                <w:rFonts w:ascii="Times New Roman" w:hAnsi="Times New Roman"/>
                <w:bCs/>
                <w:iCs/>
                <w:color w:val="000000"/>
              </w:rPr>
            </w:pPr>
          </w:p>
          <w:p w:rsidR="0041749D" w:rsidRDefault="0041749D" w:rsidP="005D6A81">
            <w:pPr>
              <w:ind w:left="57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0F208C">
              <w:rPr>
                <w:rFonts w:ascii="Times New Roman" w:hAnsi="Times New Roman"/>
                <w:bCs/>
                <w:iCs/>
                <w:color w:val="000000"/>
              </w:rPr>
              <w:t xml:space="preserve">ФГБУ «ПФМИЦ» Минздрава </w:t>
            </w:r>
            <w:r>
              <w:rPr>
                <w:rFonts w:ascii="Times New Roman" w:hAnsi="Times New Roman"/>
                <w:bCs/>
                <w:iCs/>
                <w:color w:val="000000"/>
              </w:rPr>
              <w:t xml:space="preserve">России </w:t>
            </w:r>
            <w:r w:rsidRPr="000F208C">
              <w:rPr>
                <w:rFonts w:ascii="Times New Roman" w:hAnsi="Times New Roman"/>
                <w:bCs/>
                <w:iCs/>
                <w:color w:val="000000"/>
              </w:rPr>
              <w:t xml:space="preserve">оказывает специализированную, в </w:t>
            </w:r>
            <w:proofErr w:type="spellStart"/>
            <w:r w:rsidRPr="000F208C">
              <w:rPr>
                <w:rFonts w:ascii="Times New Roman" w:hAnsi="Times New Roman"/>
                <w:bCs/>
                <w:iCs/>
                <w:color w:val="000000"/>
              </w:rPr>
              <w:t>т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.</w:t>
            </w:r>
            <w:r w:rsidRPr="000F208C">
              <w:rPr>
                <w:rFonts w:ascii="Times New Roman" w:hAnsi="Times New Roman"/>
                <w:bCs/>
                <w:iCs/>
                <w:color w:val="000000"/>
              </w:rPr>
              <w:t>ч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</w:rPr>
              <w:t xml:space="preserve">. </w:t>
            </w:r>
            <w:r w:rsidRPr="000F208C">
              <w:rPr>
                <w:rFonts w:ascii="Times New Roman" w:hAnsi="Times New Roman"/>
                <w:bCs/>
                <w:iCs/>
                <w:color w:val="000000"/>
              </w:rPr>
              <w:t>высокотехнологичную, медицинскую помощь более чем по 30 специальностям взрослым и детям из всех субъектов Российской Федерации</w:t>
            </w:r>
            <w:r>
              <w:rPr>
                <w:rFonts w:ascii="Times New Roman" w:hAnsi="Times New Roman"/>
                <w:bCs/>
                <w:iCs/>
                <w:color w:val="000000"/>
              </w:rPr>
              <w:t>.</w:t>
            </w:r>
            <w:r w:rsidRPr="000F208C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</w:p>
          <w:p w:rsidR="0041749D" w:rsidRPr="000F208C" w:rsidRDefault="0041749D" w:rsidP="005D6A81">
            <w:pPr>
              <w:ind w:left="57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3260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69757003" wp14:editId="59570223">
                  <wp:extent cx="1895475" cy="15240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11" cy="1530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3319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79F9CF2E" wp14:editId="7F8E0913">
                  <wp:extent cx="1905000" cy="152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15" cy="152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49D" w:rsidTr="0041749D">
        <w:tc>
          <w:tcPr>
            <w:tcW w:w="3794" w:type="dxa"/>
            <w:vMerge/>
          </w:tcPr>
          <w:p w:rsidR="0041749D" w:rsidRPr="000F208C" w:rsidRDefault="0041749D" w:rsidP="005D6A81">
            <w:pPr>
              <w:pStyle w:val="Default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 w:rsidRPr="00ED5B14"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19207217" wp14:editId="0CC59A53">
                  <wp:extent cx="1895474" cy="1409700"/>
                  <wp:effectExtent l="0" t="0" r="0" b="0"/>
                  <wp:docPr id="12" name="Рисунок 12" descr="НИИ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ИИ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72" cy="141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13BE1DF3" wp14:editId="7F8FA4CD">
                  <wp:extent cx="1933575" cy="1409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8"/>
                          <a:stretch/>
                        </pic:blipFill>
                        <pic:spPr bwMode="auto">
                          <a:xfrm>
                            <a:off x="0" y="0"/>
                            <a:ext cx="1940553" cy="141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</w:p>
        </w:tc>
      </w:tr>
      <w:tr w:rsidR="0041749D" w:rsidTr="0041749D">
        <w:trPr>
          <w:trHeight w:val="2585"/>
        </w:trPr>
        <w:tc>
          <w:tcPr>
            <w:tcW w:w="3794" w:type="dxa"/>
            <w:vMerge/>
          </w:tcPr>
          <w:p w:rsidR="0041749D" w:rsidRPr="000F208C" w:rsidRDefault="0041749D" w:rsidP="005D6A81">
            <w:pPr>
              <w:pStyle w:val="Default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719A461C" wp14:editId="46809D14">
                  <wp:extent cx="1932305" cy="15119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 w:rsidRPr="00ED5B14"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4F16DA50" wp14:editId="3AC204EE">
                  <wp:extent cx="1844905" cy="1514475"/>
                  <wp:effectExtent l="0" t="0" r="3175" b="0"/>
                  <wp:docPr id="19" name="Рисунок 19" descr="НИИ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ИИ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965" cy="151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49D" w:rsidTr="0041749D">
        <w:trPr>
          <w:trHeight w:val="2400"/>
        </w:trPr>
        <w:tc>
          <w:tcPr>
            <w:tcW w:w="3794" w:type="dxa"/>
            <w:vMerge/>
          </w:tcPr>
          <w:p w:rsidR="0041749D" w:rsidRPr="000F208C" w:rsidRDefault="0041749D" w:rsidP="005D6A81">
            <w:pPr>
              <w:pStyle w:val="Default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48B8CE9E" wp14:editId="74DB646D">
                  <wp:extent cx="1895475" cy="15716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2" t="-1" r="5231" b="-153"/>
                          <a:stretch/>
                        </pic:blipFill>
                        <pic:spPr bwMode="auto">
                          <a:xfrm>
                            <a:off x="0" y="0"/>
                            <a:ext cx="1898069" cy="15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41749D" w:rsidRDefault="0041749D" w:rsidP="00D20FE4">
            <w:pPr>
              <w:pStyle w:val="Default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noProof/>
                <w:lang w:eastAsia="ru-RU"/>
              </w:rPr>
              <w:drawing>
                <wp:inline distT="0" distB="0" distL="0" distR="0" wp14:anchorId="1FA8B26B" wp14:editId="25D18046">
                  <wp:extent cx="1905000" cy="1543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49D" w:rsidTr="0041749D">
        <w:tc>
          <w:tcPr>
            <w:tcW w:w="10373" w:type="dxa"/>
            <w:gridSpan w:val="3"/>
          </w:tcPr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3C732F">
              <w:rPr>
                <w:rFonts w:ascii="Calibri Light" w:hAnsi="Calibri Light" w:cs="Calibri Light"/>
                <w:b/>
                <w:sz w:val="18"/>
                <w:szCs w:val="18"/>
              </w:rPr>
              <w:t>ФГБУ «ПФМИЦ» Минздрава России: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 xml:space="preserve"> </w:t>
            </w:r>
          </w:p>
          <w:p w:rsidR="0041749D" w:rsidRPr="003C732F" w:rsidRDefault="0041749D" w:rsidP="005D6A81">
            <w:pPr>
              <w:pStyle w:val="Default"/>
              <w:rPr>
                <w:rFonts w:ascii="Calibri Light" w:hAnsi="Calibri Light" w:cs="Calibri Light"/>
                <w:sz w:val="18"/>
                <w:szCs w:val="18"/>
              </w:rPr>
            </w:pPr>
            <w:r w:rsidRPr="003C732F">
              <w:rPr>
                <w:rFonts w:ascii="Calibri Light" w:hAnsi="Calibri Light" w:cs="Calibri Light"/>
                <w:sz w:val="18"/>
                <w:szCs w:val="18"/>
              </w:rPr>
              <w:t xml:space="preserve">603155 Россия, </w:t>
            </w:r>
            <w:proofErr w:type="spellStart"/>
            <w:r w:rsidRPr="003C732F">
              <w:rPr>
                <w:rFonts w:ascii="Calibri Light" w:hAnsi="Calibri Light" w:cs="Calibri Light"/>
                <w:sz w:val="18"/>
                <w:szCs w:val="18"/>
              </w:rPr>
              <w:t>Н.Новгород</w:t>
            </w:r>
            <w:proofErr w:type="spellEnd"/>
            <w:r w:rsidRPr="003C732F">
              <w:rPr>
                <w:rFonts w:ascii="Calibri Light" w:hAnsi="Calibri Light" w:cs="Calibri Light"/>
                <w:sz w:val="18"/>
                <w:szCs w:val="18"/>
              </w:rPr>
              <w:t>, Верхне-Волжская набережная, 18/1</w:t>
            </w:r>
          </w:p>
          <w:p w:rsidR="0041749D" w:rsidRDefault="0041749D" w:rsidP="005D6A81">
            <w:pPr>
              <w:pStyle w:val="Default"/>
              <w:tabs>
                <w:tab w:val="left" w:pos="2235"/>
              </w:tabs>
              <w:rPr>
                <w:rFonts w:ascii="Calibri Light" w:hAnsi="Calibri Light" w:cs="Calibri Light"/>
                <w:sz w:val="18"/>
                <w:szCs w:val="18"/>
              </w:rPr>
            </w:pPr>
            <w:r w:rsidRPr="003C732F">
              <w:rPr>
                <w:rFonts w:ascii="Calibri Light" w:hAnsi="Calibri Light" w:cs="Calibri Light"/>
                <w:sz w:val="18"/>
                <w:szCs w:val="18"/>
              </w:rPr>
              <w:t>Тел.: (831) 436-01-60</w:t>
            </w:r>
            <w:r w:rsidRPr="007B2B97">
              <w:rPr>
                <w:rFonts w:ascii="Calibri Light" w:hAnsi="Calibri Light" w:cs="Calibri Light"/>
                <w:sz w:val="18"/>
                <w:szCs w:val="18"/>
              </w:rPr>
              <w:t>;</w:t>
            </w: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:rsidR="0041749D" w:rsidRPr="003C732F" w:rsidRDefault="0041749D" w:rsidP="005D6A81">
            <w:pPr>
              <w:pStyle w:val="Default"/>
              <w:tabs>
                <w:tab w:val="left" w:pos="2235"/>
              </w:tabs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3C732F">
              <w:rPr>
                <w:rFonts w:ascii="Calibri Light" w:hAnsi="Calibri Light" w:cs="Calibri Light"/>
                <w:sz w:val="18"/>
                <w:szCs w:val="18"/>
              </w:rPr>
              <w:t>Факс: (831) 436-05-91</w:t>
            </w:r>
          </w:p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sz w:val="18"/>
                <w:szCs w:val="18"/>
              </w:rPr>
            </w:pPr>
            <w:r w:rsidRPr="003C732F">
              <w:rPr>
                <w:rFonts w:ascii="Calibri Light" w:hAnsi="Calibri Light" w:cs="Calibri Light"/>
                <w:sz w:val="18"/>
                <w:szCs w:val="18"/>
              </w:rPr>
              <w:t>e-</w:t>
            </w:r>
            <w:proofErr w:type="spellStart"/>
            <w:r w:rsidRPr="003C732F">
              <w:rPr>
                <w:rFonts w:ascii="Calibri Light" w:hAnsi="Calibri Light" w:cs="Calibri Light"/>
                <w:sz w:val="18"/>
                <w:szCs w:val="18"/>
              </w:rPr>
              <w:t>mail</w:t>
            </w:r>
            <w:proofErr w:type="spellEnd"/>
            <w:r w:rsidRPr="003C732F">
              <w:rPr>
                <w:rFonts w:ascii="Calibri Light" w:hAnsi="Calibri Light" w:cs="Calibri Light"/>
                <w:sz w:val="18"/>
                <w:szCs w:val="18"/>
              </w:rPr>
              <w:t xml:space="preserve">: </w:t>
            </w:r>
            <w:hyperlink r:id="rId17" w:history="1">
              <w:r w:rsidRPr="00952607">
                <w:rPr>
                  <w:rStyle w:val="a5"/>
                  <w:rFonts w:ascii="Calibri Light" w:hAnsi="Calibri Light" w:cs="Calibri Light"/>
                  <w:sz w:val="18"/>
                  <w:szCs w:val="18"/>
                </w:rPr>
                <w:t>info@nnito.ru</w:t>
              </w:r>
            </w:hyperlink>
            <w:r w:rsidRPr="007B2B97">
              <w:rPr>
                <w:rFonts w:ascii="Calibri Light" w:hAnsi="Calibri Light" w:cs="Calibri Light"/>
                <w:sz w:val="18"/>
                <w:szCs w:val="18"/>
              </w:rPr>
              <w:t>;</w:t>
            </w: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:rsidR="0041749D" w:rsidRDefault="0041749D" w:rsidP="005D6A81">
            <w:pPr>
              <w:pStyle w:val="Default"/>
              <w:rPr>
                <w:rFonts w:ascii="Calibri Light" w:hAnsi="Calibri Light" w:cs="Calibri Light"/>
                <w:b/>
              </w:rPr>
            </w:pPr>
            <w:r w:rsidRPr="003C732F">
              <w:rPr>
                <w:rFonts w:ascii="Calibri Light" w:hAnsi="Calibri Light" w:cs="Calibri Light"/>
                <w:sz w:val="18"/>
                <w:szCs w:val="18"/>
              </w:rPr>
              <w:t>Сайт:  http://www.nniito.ru</w:t>
            </w:r>
          </w:p>
        </w:tc>
      </w:tr>
    </w:tbl>
    <w:p w:rsidR="005E1AB8" w:rsidRPr="005B1722" w:rsidRDefault="005E1AB8" w:rsidP="00C224EC">
      <w:pPr>
        <w:pStyle w:val="Default"/>
        <w:rPr>
          <w:rFonts w:ascii="Calibri Light" w:hAnsi="Calibri Light" w:cs="Calibri Light"/>
          <w:b/>
        </w:rPr>
      </w:pPr>
    </w:p>
    <w:sectPr w:rsidR="005E1AB8" w:rsidRPr="005B1722" w:rsidSect="00262749">
      <w:headerReference w:type="default" r:id="rId18"/>
      <w:pgSz w:w="11906" w:h="16838"/>
      <w:pgMar w:top="680" w:right="680" w:bottom="680" w:left="1134" w:header="709" w:footer="10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50" w:rsidRDefault="00513250" w:rsidP="000C15DA">
      <w:pPr>
        <w:spacing w:after="0" w:line="240" w:lineRule="auto"/>
      </w:pPr>
      <w:r>
        <w:separator/>
      </w:r>
    </w:p>
  </w:endnote>
  <w:endnote w:type="continuationSeparator" w:id="0">
    <w:p w:rsidR="00513250" w:rsidRDefault="00513250" w:rsidP="000C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50" w:rsidRDefault="00513250" w:rsidP="000C15DA">
      <w:pPr>
        <w:spacing w:after="0" w:line="240" w:lineRule="auto"/>
      </w:pPr>
      <w:r>
        <w:separator/>
      </w:r>
    </w:p>
  </w:footnote>
  <w:footnote w:type="continuationSeparator" w:id="0">
    <w:p w:rsidR="00513250" w:rsidRDefault="00513250" w:rsidP="000C1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537" w:rsidRDefault="00062CA2">
    <w:pPr>
      <w:pStyle w:val="a6"/>
    </w:pP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7728" behindDoc="0" locked="0" layoutInCell="1" allowOverlap="1" wp14:anchorId="368AFB49" wp14:editId="0CD6F6BD">
          <wp:simplePos x="0" y="0"/>
          <wp:positionH relativeFrom="column">
            <wp:posOffset>3701415</wp:posOffset>
          </wp:positionH>
          <wp:positionV relativeFrom="paragraph">
            <wp:posOffset>-48260</wp:posOffset>
          </wp:positionV>
          <wp:extent cx="600075" cy="614045"/>
          <wp:effectExtent l="0" t="0" r="9525" b="0"/>
          <wp:wrapNone/>
          <wp:docPr id="8" name="Рисунок 8" descr="Share2015-11-24-f8edb0195316c71f382ab4d64c47ab8bc7e9faab8554b6df18147a5e7f8bee9d-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hare2015-11-24-f8edb0195316c71f382ab4d64c47ab8bc7e9faab8554b6df18147a5e7f8bee9d-Pictur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6704" behindDoc="0" locked="0" layoutInCell="1" allowOverlap="1" wp14:anchorId="28574B0E" wp14:editId="37E7112F">
          <wp:simplePos x="0" y="0"/>
          <wp:positionH relativeFrom="column">
            <wp:posOffset>1144278</wp:posOffset>
          </wp:positionH>
          <wp:positionV relativeFrom="paragraph">
            <wp:posOffset>-75565</wp:posOffset>
          </wp:positionV>
          <wp:extent cx="781050" cy="584835"/>
          <wp:effectExtent l="0" t="0" r="0" b="5715"/>
          <wp:wrapNone/>
          <wp:docPr id="2" name="Рисунок 2" descr="Логотип окончатель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 окончательный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250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5.6pt;margin-top:-8.95pt;width:49.7pt;height:49.7pt;z-index:-251657728;mso-position-horizontal-relative:text;mso-position-vertical-relative:text">
          <v:imagedata r:id="rId3" o:title=""/>
        </v:shape>
        <o:OLEObject Type="Embed" ProgID="AcroExch.Document.7" ShapeID="_x0000_s2049" DrawAspect="Content" ObjectID="_1572335461" r:id="rId4"/>
      </w:pict>
    </w:r>
    <w:r>
      <w:t xml:space="preserve">                                                                            </w:t>
    </w:r>
    <w:r w:rsidR="00B84DB7">
      <w:rPr>
        <w:noProof/>
        <w:lang w:eastAsia="ru-RU"/>
      </w:rPr>
      <w:drawing>
        <wp:inline distT="0" distB="0" distL="0" distR="0" wp14:anchorId="6896A7F4">
          <wp:extent cx="657225" cy="657225"/>
          <wp:effectExtent l="0" t="0" r="9525" b="952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91" cy="6576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  <w:p w:rsidR="00C1368F" w:rsidRDefault="00C1368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C18FF"/>
    <w:multiLevelType w:val="hybridMultilevel"/>
    <w:tmpl w:val="516E5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B3C4F"/>
    <w:multiLevelType w:val="hybridMultilevel"/>
    <w:tmpl w:val="A93C0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C17E1"/>
    <w:multiLevelType w:val="hybridMultilevel"/>
    <w:tmpl w:val="94FAE4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7A563C"/>
    <w:multiLevelType w:val="hybridMultilevel"/>
    <w:tmpl w:val="59D83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221C2"/>
    <w:multiLevelType w:val="hybridMultilevel"/>
    <w:tmpl w:val="A73A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1144D"/>
    <w:multiLevelType w:val="hybridMultilevel"/>
    <w:tmpl w:val="960CC8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DD3A12"/>
    <w:multiLevelType w:val="hybridMultilevel"/>
    <w:tmpl w:val="F426F9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8387DBA"/>
    <w:multiLevelType w:val="hybridMultilevel"/>
    <w:tmpl w:val="42983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C1"/>
    <w:rsid w:val="000000A7"/>
    <w:rsid w:val="00024025"/>
    <w:rsid w:val="00061479"/>
    <w:rsid w:val="00062CA2"/>
    <w:rsid w:val="00063A69"/>
    <w:rsid w:val="000724A4"/>
    <w:rsid w:val="00072596"/>
    <w:rsid w:val="0009563F"/>
    <w:rsid w:val="000A51DD"/>
    <w:rsid w:val="000C15DA"/>
    <w:rsid w:val="000E2E0D"/>
    <w:rsid w:val="000F208C"/>
    <w:rsid w:val="0013152B"/>
    <w:rsid w:val="00141EC3"/>
    <w:rsid w:val="001643D3"/>
    <w:rsid w:val="001747B8"/>
    <w:rsid w:val="00175B97"/>
    <w:rsid w:val="001838C5"/>
    <w:rsid w:val="001877A7"/>
    <w:rsid w:val="001901C9"/>
    <w:rsid w:val="001C3725"/>
    <w:rsid w:val="001C39A1"/>
    <w:rsid w:val="001D5517"/>
    <w:rsid w:val="001E10B8"/>
    <w:rsid w:val="001E4E93"/>
    <w:rsid w:val="001F3E55"/>
    <w:rsid w:val="002023FF"/>
    <w:rsid w:val="00206ADD"/>
    <w:rsid w:val="00222191"/>
    <w:rsid w:val="00244F04"/>
    <w:rsid w:val="0025714E"/>
    <w:rsid w:val="00262749"/>
    <w:rsid w:val="00281686"/>
    <w:rsid w:val="002D71A7"/>
    <w:rsid w:val="002F4706"/>
    <w:rsid w:val="003255DF"/>
    <w:rsid w:val="00330E5E"/>
    <w:rsid w:val="00355150"/>
    <w:rsid w:val="00355DEA"/>
    <w:rsid w:val="00387A00"/>
    <w:rsid w:val="00392BA3"/>
    <w:rsid w:val="003C732F"/>
    <w:rsid w:val="003D1FA8"/>
    <w:rsid w:val="003D64FD"/>
    <w:rsid w:val="003E5ED2"/>
    <w:rsid w:val="003E6400"/>
    <w:rsid w:val="0041749D"/>
    <w:rsid w:val="004412A0"/>
    <w:rsid w:val="004427D5"/>
    <w:rsid w:val="00462D20"/>
    <w:rsid w:val="0046671B"/>
    <w:rsid w:val="004738F5"/>
    <w:rsid w:val="004829C3"/>
    <w:rsid w:val="004853BE"/>
    <w:rsid w:val="004A31FD"/>
    <w:rsid w:val="004C4928"/>
    <w:rsid w:val="004C5ED6"/>
    <w:rsid w:val="00503315"/>
    <w:rsid w:val="00511630"/>
    <w:rsid w:val="00513250"/>
    <w:rsid w:val="005208CE"/>
    <w:rsid w:val="005209E8"/>
    <w:rsid w:val="005514DE"/>
    <w:rsid w:val="00574202"/>
    <w:rsid w:val="005744EE"/>
    <w:rsid w:val="005A211C"/>
    <w:rsid w:val="005B1722"/>
    <w:rsid w:val="005B1ABD"/>
    <w:rsid w:val="005B7602"/>
    <w:rsid w:val="005C25DA"/>
    <w:rsid w:val="005E1AB8"/>
    <w:rsid w:val="00627A23"/>
    <w:rsid w:val="00653AC4"/>
    <w:rsid w:val="00670A1D"/>
    <w:rsid w:val="006A2C15"/>
    <w:rsid w:val="006A5507"/>
    <w:rsid w:val="006C02E3"/>
    <w:rsid w:val="006C6AAC"/>
    <w:rsid w:val="007408F9"/>
    <w:rsid w:val="00754B86"/>
    <w:rsid w:val="00775344"/>
    <w:rsid w:val="00783A0A"/>
    <w:rsid w:val="007B19C1"/>
    <w:rsid w:val="007B2B97"/>
    <w:rsid w:val="007E627E"/>
    <w:rsid w:val="007F3C60"/>
    <w:rsid w:val="00810D3C"/>
    <w:rsid w:val="00822939"/>
    <w:rsid w:val="008364E1"/>
    <w:rsid w:val="008436F9"/>
    <w:rsid w:val="00873FC4"/>
    <w:rsid w:val="00875D8E"/>
    <w:rsid w:val="0087741B"/>
    <w:rsid w:val="008C685D"/>
    <w:rsid w:val="00901F06"/>
    <w:rsid w:val="00944824"/>
    <w:rsid w:val="00950C79"/>
    <w:rsid w:val="0097004E"/>
    <w:rsid w:val="00991247"/>
    <w:rsid w:val="00993938"/>
    <w:rsid w:val="009C4496"/>
    <w:rsid w:val="009C480C"/>
    <w:rsid w:val="009D3E28"/>
    <w:rsid w:val="00A03BB3"/>
    <w:rsid w:val="00A263AA"/>
    <w:rsid w:val="00A63FFF"/>
    <w:rsid w:val="00A957FA"/>
    <w:rsid w:val="00AA5042"/>
    <w:rsid w:val="00AA60C3"/>
    <w:rsid w:val="00B33F47"/>
    <w:rsid w:val="00B41B85"/>
    <w:rsid w:val="00B76817"/>
    <w:rsid w:val="00B84DB7"/>
    <w:rsid w:val="00B85F8D"/>
    <w:rsid w:val="00BB7906"/>
    <w:rsid w:val="00BD3895"/>
    <w:rsid w:val="00C1368F"/>
    <w:rsid w:val="00C224EC"/>
    <w:rsid w:val="00C8419C"/>
    <w:rsid w:val="00C959E2"/>
    <w:rsid w:val="00CA534E"/>
    <w:rsid w:val="00CC1C5B"/>
    <w:rsid w:val="00CE321A"/>
    <w:rsid w:val="00D20FE4"/>
    <w:rsid w:val="00D26846"/>
    <w:rsid w:val="00D54B67"/>
    <w:rsid w:val="00D555F6"/>
    <w:rsid w:val="00D61F8C"/>
    <w:rsid w:val="00D63992"/>
    <w:rsid w:val="00DD2CBD"/>
    <w:rsid w:val="00DE3564"/>
    <w:rsid w:val="00DF4B55"/>
    <w:rsid w:val="00E03E5B"/>
    <w:rsid w:val="00E13D0B"/>
    <w:rsid w:val="00E20AD5"/>
    <w:rsid w:val="00E219C4"/>
    <w:rsid w:val="00E369D9"/>
    <w:rsid w:val="00E439B7"/>
    <w:rsid w:val="00E60ECC"/>
    <w:rsid w:val="00E80267"/>
    <w:rsid w:val="00E87FE4"/>
    <w:rsid w:val="00E914DC"/>
    <w:rsid w:val="00EA3A96"/>
    <w:rsid w:val="00EA5C34"/>
    <w:rsid w:val="00ED5B14"/>
    <w:rsid w:val="00ED7B7E"/>
    <w:rsid w:val="00EF5E85"/>
    <w:rsid w:val="00F10229"/>
    <w:rsid w:val="00F43043"/>
    <w:rsid w:val="00F67E76"/>
    <w:rsid w:val="00FA6CCA"/>
    <w:rsid w:val="00FD464D"/>
    <w:rsid w:val="00FD511D"/>
    <w:rsid w:val="00FD6708"/>
    <w:rsid w:val="00FF0DFB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5F8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5">
    <w:name w:val="Hyperlink"/>
    <w:uiPriority w:val="99"/>
    <w:rsid w:val="00024025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C1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5DA"/>
  </w:style>
  <w:style w:type="paragraph" w:styleId="a8">
    <w:name w:val="footer"/>
    <w:basedOn w:val="a"/>
    <w:link w:val="a9"/>
    <w:uiPriority w:val="99"/>
    <w:unhideWhenUsed/>
    <w:rsid w:val="000C1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5DA"/>
  </w:style>
  <w:style w:type="paragraph" w:styleId="aa">
    <w:name w:val="Normal (Web)"/>
    <w:basedOn w:val="a"/>
    <w:uiPriority w:val="99"/>
    <w:rsid w:val="0057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744E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">
    <w:name w:val="Заголовок №1_"/>
    <w:link w:val="10"/>
    <w:uiPriority w:val="99"/>
    <w:locked/>
    <w:rsid w:val="00E20AD5"/>
    <w:rPr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20AD5"/>
    <w:pPr>
      <w:widowControl w:val="0"/>
      <w:shd w:val="clear" w:color="auto" w:fill="FFFFFF"/>
      <w:spacing w:after="0" w:line="514" w:lineRule="exact"/>
      <w:jc w:val="center"/>
      <w:outlineLvl w:val="0"/>
    </w:pPr>
    <w:rPr>
      <w:b/>
      <w:bCs/>
      <w:sz w:val="23"/>
      <w:szCs w:val="23"/>
    </w:rPr>
  </w:style>
  <w:style w:type="paragraph" w:styleId="ac">
    <w:name w:val="Body Text"/>
    <w:basedOn w:val="a"/>
    <w:link w:val="ad"/>
    <w:uiPriority w:val="99"/>
    <w:rsid w:val="00E20AD5"/>
    <w:pPr>
      <w:spacing w:after="0" w:line="240" w:lineRule="auto"/>
    </w:pPr>
    <w:rPr>
      <w:rFonts w:ascii="Bookman Old Style" w:eastAsia="Times New Roman" w:hAnsi="Bookman Old Style" w:cs="Times New Roman"/>
      <w:szCs w:val="20"/>
      <w:lang w:val="x-none" w:eastAsia="x-none"/>
    </w:rPr>
  </w:style>
  <w:style w:type="character" w:customStyle="1" w:styleId="ad">
    <w:name w:val="Основной текст Знак"/>
    <w:basedOn w:val="a0"/>
    <w:link w:val="ac"/>
    <w:uiPriority w:val="99"/>
    <w:rsid w:val="00E20AD5"/>
    <w:rPr>
      <w:rFonts w:ascii="Bookman Old Style" w:eastAsia="Times New Roman" w:hAnsi="Bookman Old Style" w:cs="Times New Roman"/>
      <w:szCs w:val="20"/>
      <w:lang w:val="x-none" w:eastAsia="x-none"/>
    </w:rPr>
  </w:style>
  <w:style w:type="character" w:customStyle="1" w:styleId="11">
    <w:name w:val="Основной текст Знак1"/>
    <w:uiPriority w:val="99"/>
    <w:locked/>
    <w:rsid w:val="00E20AD5"/>
    <w:rPr>
      <w:rFonts w:ascii="Times New Roman" w:hAnsi="Times New Roman" w:cs="Times New Roman"/>
      <w:sz w:val="23"/>
      <w:szCs w:val="23"/>
      <w:u w:val="none"/>
    </w:rPr>
  </w:style>
  <w:style w:type="character" w:customStyle="1" w:styleId="apple-converted-space">
    <w:name w:val="apple-converted-space"/>
    <w:rsid w:val="00E20AD5"/>
  </w:style>
  <w:style w:type="table" w:styleId="ae">
    <w:name w:val="Table Grid"/>
    <w:basedOn w:val="a1"/>
    <w:uiPriority w:val="59"/>
    <w:rsid w:val="00DF4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e"/>
    <w:uiPriority w:val="59"/>
    <w:rsid w:val="00062CA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uiPriority w:val="59"/>
    <w:rsid w:val="007E627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5F8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5">
    <w:name w:val="Hyperlink"/>
    <w:uiPriority w:val="99"/>
    <w:rsid w:val="00024025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C1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5DA"/>
  </w:style>
  <w:style w:type="paragraph" w:styleId="a8">
    <w:name w:val="footer"/>
    <w:basedOn w:val="a"/>
    <w:link w:val="a9"/>
    <w:uiPriority w:val="99"/>
    <w:unhideWhenUsed/>
    <w:rsid w:val="000C1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5DA"/>
  </w:style>
  <w:style w:type="paragraph" w:styleId="aa">
    <w:name w:val="Normal (Web)"/>
    <w:basedOn w:val="a"/>
    <w:uiPriority w:val="99"/>
    <w:rsid w:val="0057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744E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">
    <w:name w:val="Заголовок №1_"/>
    <w:link w:val="10"/>
    <w:uiPriority w:val="99"/>
    <w:locked/>
    <w:rsid w:val="00E20AD5"/>
    <w:rPr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20AD5"/>
    <w:pPr>
      <w:widowControl w:val="0"/>
      <w:shd w:val="clear" w:color="auto" w:fill="FFFFFF"/>
      <w:spacing w:after="0" w:line="514" w:lineRule="exact"/>
      <w:jc w:val="center"/>
      <w:outlineLvl w:val="0"/>
    </w:pPr>
    <w:rPr>
      <w:b/>
      <w:bCs/>
      <w:sz w:val="23"/>
      <w:szCs w:val="23"/>
    </w:rPr>
  </w:style>
  <w:style w:type="paragraph" w:styleId="ac">
    <w:name w:val="Body Text"/>
    <w:basedOn w:val="a"/>
    <w:link w:val="ad"/>
    <w:uiPriority w:val="99"/>
    <w:rsid w:val="00E20AD5"/>
    <w:pPr>
      <w:spacing w:after="0" w:line="240" w:lineRule="auto"/>
    </w:pPr>
    <w:rPr>
      <w:rFonts w:ascii="Bookman Old Style" w:eastAsia="Times New Roman" w:hAnsi="Bookman Old Style" w:cs="Times New Roman"/>
      <w:szCs w:val="20"/>
      <w:lang w:val="x-none" w:eastAsia="x-none"/>
    </w:rPr>
  </w:style>
  <w:style w:type="character" w:customStyle="1" w:styleId="ad">
    <w:name w:val="Основной текст Знак"/>
    <w:basedOn w:val="a0"/>
    <w:link w:val="ac"/>
    <w:uiPriority w:val="99"/>
    <w:rsid w:val="00E20AD5"/>
    <w:rPr>
      <w:rFonts w:ascii="Bookman Old Style" w:eastAsia="Times New Roman" w:hAnsi="Bookman Old Style" w:cs="Times New Roman"/>
      <w:szCs w:val="20"/>
      <w:lang w:val="x-none" w:eastAsia="x-none"/>
    </w:rPr>
  </w:style>
  <w:style w:type="character" w:customStyle="1" w:styleId="11">
    <w:name w:val="Основной текст Знак1"/>
    <w:uiPriority w:val="99"/>
    <w:locked/>
    <w:rsid w:val="00E20AD5"/>
    <w:rPr>
      <w:rFonts w:ascii="Times New Roman" w:hAnsi="Times New Roman" w:cs="Times New Roman"/>
      <w:sz w:val="23"/>
      <w:szCs w:val="23"/>
      <w:u w:val="none"/>
    </w:rPr>
  </w:style>
  <w:style w:type="character" w:customStyle="1" w:styleId="apple-converted-space">
    <w:name w:val="apple-converted-space"/>
    <w:rsid w:val="00E20AD5"/>
  </w:style>
  <w:style w:type="table" w:styleId="ae">
    <w:name w:val="Table Grid"/>
    <w:basedOn w:val="a1"/>
    <w:uiPriority w:val="59"/>
    <w:rsid w:val="00DF4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e"/>
    <w:uiPriority w:val="59"/>
    <w:rsid w:val="00062CA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uiPriority w:val="59"/>
    <w:rsid w:val="007E627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nfo@nnit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5" Type="http://schemas.openxmlformats.org/officeDocument/2006/relationships/image" Target="media/image1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Лапкина Елена Евгеньевна</cp:lastModifiedBy>
  <cp:revision>5</cp:revision>
  <cp:lastPrinted>2017-11-16T05:43:00Z</cp:lastPrinted>
  <dcterms:created xsi:type="dcterms:W3CDTF">2017-11-15T12:00:00Z</dcterms:created>
  <dcterms:modified xsi:type="dcterms:W3CDTF">2017-11-16T08:05:00Z</dcterms:modified>
</cp:coreProperties>
</file>